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Microsoft YaHei" w:hAnsi="Microsoft YaHei" w:eastAsia="微软雅黑"/>
          <w:b/>
          <w:color w:val="C9A84C"/>
          <w:sz w:val="72"/>
        </w:rPr>
        <w:t>真言文化</w:t>
      </w:r>
    </w:p>
    <w:p>
      <w:pPr>
        <w:jc w:val="center"/>
      </w:pPr>
      <w:r>
        <w:rPr>
          <w:rFonts w:ascii="Microsoft YaHei" w:hAnsi="Microsoft YaHei" w:eastAsia="微软雅黑"/>
          <w:color w:val="C9A84C"/>
          <w:sz w:val="48"/>
        </w:rPr>
        <w:t>品牌加盟合作计划书</w:t>
      </w:r>
    </w:p>
    <w:p/>
    <w:p/>
    <w:p>
      <w:pPr>
        <w:jc w:val="center"/>
      </w:pPr>
      <w:r>
        <w:rPr>
          <w:rFonts w:ascii="Microsoft YaHei" w:hAnsi="Microsoft YaHei" w:eastAsia="微软雅黑"/>
          <w:i/>
          <w:color w:val="A8882E"/>
          <w:sz w:val="28"/>
        </w:rPr>
        <w:t>「抱朴含真 · 言涵山海」</w:t>
      </w:r>
    </w:p>
    <w:p/>
    <w:p/>
    <w:p>
      <w:pPr>
        <w:jc w:val="center"/>
      </w:pPr>
      <w:r>
        <w:rPr>
          <w:rFonts w:ascii="Microsoft YaHei" w:hAnsi="Microsoft YaHei" w:eastAsia="微软雅黑"/>
          <w:color w:val="999999"/>
          <w:sz w:val="22"/>
        </w:rPr>
        <w:t>真言文化（扬州）教育科技有限公司</w:t>
      </w:r>
    </w:p>
    <w:p>
      <w:pPr>
        <w:jc w:val="center"/>
      </w:pPr>
      <w:r>
        <w:rPr>
          <w:rFonts w:ascii="Microsoft YaHei" w:hAnsi="Microsoft YaHei" w:eastAsia="微软雅黑"/>
          <w:color w:val="999999"/>
          <w:sz w:val="22"/>
        </w:rPr>
        <w:t>全国统一加盟热线：1540842681@qq.com</w:t>
      </w:r>
    </w:p>
    <w:p>
      <w:pPr>
        <w:jc w:val="center"/>
      </w:pPr>
      <w:r>
        <w:rPr>
          <w:rFonts w:ascii="Microsoft YaHei" w:hAnsi="Microsoft YaHei" w:eastAsia="微软雅黑"/>
          <w:color w:val="999999"/>
          <w:sz w:val="22"/>
        </w:rPr>
        <w:t>版本：V1.0（2026年7月）</w:t>
      </w:r>
    </w:p>
    <w:p>
      <w:pPr>
        <w:jc w:val="center"/>
      </w:pPr>
      <w:r>
        <w:rPr>
          <w:rFonts w:ascii="Microsoft YaHei" w:hAnsi="Microsoft YaHei" w:eastAsia="微软雅黑"/>
          <w:color w:val="999999"/>
          <w:sz w:val="22"/>
        </w:rPr>
        <w:t>密级：内部资料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目  录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一、品牌概览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二、市场前景分析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三、加盟模式详解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四、三阶段发展规划与加盟费标准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五、加盟费用明细与投资回报分析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六、加盟支持体系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七、选址与场地标准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八、培训体系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九、市场推广与获客支持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十、运营管理规范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十一、加盟流程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十二、加盟条件与资质要求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十三、常见问题（FAQ）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十四、加盟申请表</w:t>
      </w:r>
    </w:p>
    <w:p>
      <w:pPr>
        <w:spacing w:after="120"/>
      </w:pPr>
      <w:r>
        <w:rPr>
          <w:rFonts w:ascii="Microsoft YaHei" w:hAnsi="Microsoft YaHei" w:eastAsia="微软雅黑"/>
          <w:sz w:val="24"/>
        </w:rPr>
        <w:t>附录：联系方式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一、品牌概览</w:t>
      </w:r>
    </w:p>
    <w:p>
      <w:pPr>
        <w:pStyle w:val="Heading2"/>
      </w:pPr>
      <w:r>
        <w:rPr>
          <w:rFonts w:ascii="Microsoft YaHei" w:hAnsi="Microsoft YaHei" w:eastAsia="微软雅黑"/>
        </w:rPr>
        <w:t>1.1 公司简介</w:t>
      </w:r>
    </w:p>
    <w:p>
      <w:r>
        <w:rPr>
          <w:rFonts w:ascii="Microsoft YaHei" w:hAnsi="Microsoft YaHei" w:eastAsia="微软雅黑"/>
        </w:rPr>
        <w:t>真言文化（扬州）教育科技有限公司成立于2023年7月3日，总部位于江苏扬州，是一家专注于青少年天赋潜能素质教育的科技创新型企业。公司以“抱朴含真，言涵山海”为品牌理念，致力于帮助每个孩子发现并释放自身潜能，让学习从负担变为享受。</w:t>
      </w:r>
    </w:p>
    <w:p>
      <w:r>
        <w:rPr>
          <w:rFonts w:ascii="Microsoft YaHei" w:hAnsi="Microsoft YaHei" w:eastAsia="微软雅黑"/>
        </w:rPr>
        <w:t>经过7年自主研发，真言文化已建立起一套科学、系统的天赋唤醒课程体系，累计服务学员超过10万人次，学员唤醒率行业领先，并承诺无效退款。公司创始人海军老师领衔的研发团队，构建了从测评到唤醒、从复训到强化的完整教育闭环。</w:t>
      </w:r>
    </w:p>
    <w:p>
      <w:pPr>
        <w:pStyle w:val="Heading2"/>
      </w:pPr>
      <w:r>
        <w:rPr>
          <w:rFonts w:ascii="Microsoft YaHei" w:hAnsi="Microsoft YaHei" w:eastAsia="微软雅黑"/>
        </w:rPr>
        <w:t>1.2 品牌定位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定位：</w:t>
      </w:r>
      <w:r>
        <w:rPr>
          <w:rFonts w:ascii="Microsoft YaHei" w:hAnsi="Microsoft YaHei" w:eastAsia="微软雅黑"/>
        </w:rPr>
        <w:t>青少年天赋潜能素质教育领跑者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使命：</w:t>
      </w:r>
      <w:r>
        <w:rPr>
          <w:rFonts w:ascii="Microsoft YaHei" w:hAnsi="Microsoft YaHei" w:eastAsia="微软雅黑"/>
        </w:rPr>
        <w:t>让每个孩子发现自己的天赋，让学习成为快乐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目标：</w:t>
      </w:r>
      <w:r>
        <w:rPr>
          <w:rFonts w:ascii="Microsoft YaHei" w:hAnsi="Microsoft YaHei" w:eastAsia="微软雅黑"/>
        </w:rPr>
        <w:t>三年国内布局 · 五年千人合作 · 十年家喻户晓</w:t>
      </w:r>
    </w:p>
    <w:p>
      <w:pPr>
        <w:pStyle w:val="Heading2"/>
      </w:pPr>
      <w:r>
        <w:rPr>
          <w:rFonts w:ascii="Microsoft YaHei" w:hAnsi="Microsoft YaHei" w:eastAsia="微软雅黑"/>
        </w:rPr>
        <w:t>1.3 核心课程体系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55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课程名称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定价</w:t>
            </w:r>
          </w:p>
        </w:tc>
        <w:tc>
          <w:tcPr>
            <w:tcW w:type="dxa" w:w="3118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课程说明</w:t>
            </w:r>
          </w:p>
        </w:tc>
        <w:tc>
          <w:tcPr>
            <w:tcW w:type="dxa" w:w="1984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目标人群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基础潜能特训营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¥29,800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2天天赋唤醒 + 3-6个月复训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6-16岁青少年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潜能技术提升营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¥39,800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超级记忆·秒速阅读·全能写作·超长计算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有基础学员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整本书背诵上贤营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咨询定价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思维导图·全学科导入·高效提分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小学-高中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少年天团班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咨询定价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多位名师亲授·高阶学习能力强化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精英学员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天才父母修炼营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¥9,800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家庭教育指导·亲子关系培养·读懂孩子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家长</w:t>
            </w:r>
          </w:p>
        </w:tc>
      </w:tr>
    </w:tbl>
    <w:p>
      <w:pPr>
        <w:pStyle w:val="Heading2"/>
      </w:pPr>
      <w:r>
        <w:rPr>
          <w:rFonts w:ascii="Microsoft YaHei" w:hAnsi="Microsoft YaHei" w:eastAsia="微软雅黑"/>
        </w:rPr>
        <w:t>1.4 三大业务板块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板块</w:t>
            </w:r>
          </w:p>
        </w:tc>
        <w:tc>
          <w:tcPr>
            <w:tcW w:type="dxa" w:w="255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定位</w:t>
            </w:r>
          </w:p>
        </w:tc>
        <w:tc>
          <w:tcPr>
            <w:tcW w:type="dxa" w:w="4819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核心内容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真言教育</w:t>
            </w:r>
          </w:p>
        </w:tc>
        <w:tc>
          <w:tcPr>
            <w:tcW w:type="dxa" w:w="255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天赋唤醒·潜能开启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基础潜能唤醒、学习能力重塑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真言重塑</w:t>
            </w:r>
          </w:p>
        </w:tc>
        <w:tc>
          <w:tcPr>
            <w:tcW w:type="dxa" w:w="255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后天再造·中高考提分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学科提分、考试技巧、学习规划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真言奥秘</w:t>
            </w:r>
          </w:p>
        </w:tc>
        <w:tc>
          <w:tcPr>
            <w:tcW w:type="dxa" w:w="255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密严世界·深度研究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高阶潜能研究、天才培养计划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二、市场前景分析</w:t>
      </w:r>
    </w:p>
    <w:p>
      <w:pPr>
        <w:spacing w:after="160"/>
      </w:pPr>
      <w:r>
        <w:rPr>
          <w:rFonts w:ascii="Microsoft YaHei" w:hAnsi="Microsoft YaHei" w:eastAsia="微软雅黑"/>
        </w:rPr>
        <w:t>中国素质教育市场规模持续增长。2025年，全国素质教育市场规模已突破8000亿元，其中青少年潜能开发、学习能力训练类目增速最为显著，年复合增长率超过25%。</w:t>
      </w:r>
    </w:p>
    <w:p>
      <w:pPr>
        <w:spacing w:after="80"/>
      </w:pPr>
      <w:r>
        <w:rPr>
          <w:rFonts w:ascii="Microsoft YaHei" w:hAnsi="Microsoft YaHei" w:eastAsia="微软雅黑"/>
          <w:b/>
        </w:rPr>
        <w:t>核心市场驱动因素：</w:t>
      </w:r>
    </w:p>
    <w:p>
      <w:pPr>
        <w:pStyle w:val="ListBullet"/>
      </w:pPr>
      <w:r>
        <w:rPr>
          <w:rFonts w:ascii="Microsoft YaHei" w:hAnsi="Microsoft YaHei" w:eastAsia="微软雅黑"/>
        </w:rPr>
        <w:t>双减政策后，学科培训受限，家长对素质教育、能力培养的需求井喷</w:t>
      </w:r>
    </w:p>
    <w:p>
      <w:pPr>
        <w:pStyle w:val="ListBullet"/>
      </w:pPr>
      <w:r>
        <w:rPr>
          <w:rFonts w:ascii="Microsoft YaHei" w:hAnsi="Microsoft YaHei" w:eastAsia="微软雅黑"/>
        </w:rPr>
        <w:t>AI时代来临，记忆力、阅读力、思维力等底层能力比知识记忆更重要</w:t>
      </w:r>
    </w:p>
    <w:p>
      <w:pPr>
        <w:pStyle w:val="ListBullet"/>
      </w:pPr>
      <w:r>
        <w:rPr>
          <w:rFonts w:ascii="Microsoft YaHei" w:hAnsi="Microsoft YaHei" w:eastAsia="微软雅黑"/>
        </w:rPr>
        <w:t>教育内卷从\u201c刷题\u201d转向\u201c能力\u201d，家长愿意为\u201c学习能力\u201d付费</w:t>
      </w:r>
    </w:p>
    <w:p>
      <w:pPr>
        <w:pStyle w:val="ListBullet"/>
      </w:pPr>
      <w:r>
        <w:rPr>
          <w:rFonts w:ascii="Microsoft YaHei" w:hAnsi="Microsoft YaHei" w:eastAsia="微软雅黑"/>
        </w:rPr>
        <w:t>二三四线城市优质教育资源匮乏，加盟模式可快速填补市场空白</w:t>
      </w:r>
    </w:p>
    <w:p>
      <w:pPr>
        <w:pStyle w:val="ListBullet"/>
      </w:pPr>
      <w:r>
        <w:rPr>
          <w:rFonts w:ascii="Microsoft YaHei" w:hAnsi="Microsoft YaHei" w:eastAsia="微软雅黑"/>
        </w:rPr>
        <w:t>真言文化的课程定价（29,800元起）低于同类竞品（10万+），性价比优势明显</w:t>
      </w:r>
    </w:p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80"/>
      </w:pPr>
      <w:r>
        <w:rPr>
          <w:rFonts w:ascii="Microsoft YaHei" w:hAnsi="Microsoft YaHei" w:eastAsia="微软雅黑"/>
          <w:b/>
        </w:rPr>
        <w:t>目标市场特征：</w:t>
      </w:r>
    </w:p>
    <w:p>
      <w:pPr>
        <w:pStyle w:val="ListBullet"/>
      </w:pPr>
      <w:r>
        <w:rPr>
          <w:rFonts w:ascii="Microsoft YaHei" w:hAnsi="Microsoft YaHei" w:eastAsia="微软雅黑"/>
        </w:rPr>
        <w:t>核心客群：6-16岁青少年家庭，年收入20万以上中产家庭</w:t>
      </w:r>
    </w:p>
    <w:p>
      <w:pPr>
        <w:pStyle w:val="ListBullet"/>
      </w:pPr>
      <w:r>
        <w:rPr>
          <w:rFonts w:ascii="Microsoft YaHei" w:hAnsi="Microsoft YaHei" w:eastAsia="微软雅黑"/>
        </w:rPr>
        <w:t>决策者：母亲（占85%以上决策比例）</w:t>
      </w:r>
    </w:p>
    <w:p>
      <w:pPr>
        <w:pStyle w:val="ListBullet"/>
      </w:pPr>
      <w:r>
        <w:rPr>
          <w:rFonts w:ascii="Microsoft YaHei" w:hAnsi="Microsoft YaHei" w:eastAsia="微软雅黑"/>
        </w:rPr>
        <w:t>核心痛点：孩子学习动力不足、注意力不集中、记忆困难、偏科</w:t>
      </w:r>
    </w:p>
    <w:p>
      <w:pPr>
        <w:pStyle w:val="ListBullet"/>
      </w:pPr>
      <w:r>
        <w:rPr>
          <w:rFonts w:ascii="Microsoft YaHei" w:hAnsi="Microsoft YaHei" w:eastAsia="微软雅黑"/>
        </w:rPr>
        <w:t>购买心理：效果焦虑 &gt; 价格敏感，无效退款政策可有效降低决策门槛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三、加盟模式详解</w:t>
      </w:r>
    </w:p>
    <w:p>
      <w:r>
        <w:rPr>
          <w:rFonts w:ascii="Microsoft YaHei" w:hAnsi="Microsoft YaHei" w:eastAsia="微软雅黑"/>
        </w:rPr>
        <w:t>真言文化面向全国开放三种合作模式，盟商可根据自身资源与区域市场情况灵活选择：</w:t>
      </w:r>
    </w:p>
    <w:p>
      <w:pPr>
        <w:pStyle w:val="Heading2"/>
      </w:pPr>
      <w:r>
        <w:rPr>
          <w:rFonts w:ascii="Microsoft YaHei" w:hAnsi="Microsoft YaHei" w:eastAsia="微软雅黑"/>
        </w:rPr>
        <w:t>3.1 品牌加盟（旗舰型）</w:t>
      </w:r>
    </w:p>
    <w:p>
      <w:pPr>
        <w:spacing w:after="120"/>
      </w:pPr>
      <w:r>
        <w:rPr>
          <w:rFonts w:ascii="Microsoft YaHei" w:hAnsi="Microsoft YaHei" w:eastAsia="微软雅黑"/>
        </w:rPr>
        <w:t>获得真言文化品牌授权，在授权区域内使用品牌标识、课程体系、运营体系，享受总部全方位支持。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品牌权益：</w:t>
      </w:r>
      <w:r>
        <w:rPr>
          <w:rFonts w:ascii="Microsoft YaHei" w:hAnsi="Microsoft YaHei" w:eastAsia="微软雅黑"/>
        </w:rPr>
        <w:t>品牌授权：真言文化品牌使用权、商标使用权、VI视觉形象系统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课程权益：</w:t>
      </w:r>
      <w:r>
        <w:rPr>
          <w:rFonts w:ascii="Microsoft YaHei" w:hAnsi="Microsoft YaHei" w:eastAsia="微软雅黑"/>
        </w:rPr>
        <w:t>全部课程体系输出（五大核心课程+家长修炼营）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培训权益：</w:t>
      </w:r>
      <w:r>
        <w:rPr>
          <w:rFonts w:ascii="Microsoft YaHei" w:hAnsi="Microsoft YaHei" w:eastAsia="微软雅黑"/>
        </w:rPr>
        <w:t>唤醒师/复训师全程培训及认证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运营权益：</w:t>
      </w:r>
      <w:r>
        <w:rPr>
          <w:rFonts w:ascii="Microsoft YaHei" w:hAnsi="Microsoft YaHei" w:eastAsia="微软雅黑"/>
        </w:rPr>
        <w:t>选址评估、装修设计、开业策划、运营指导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营销权益：</w:t>
      </w:r>
      <w:r>
        <w:rPr>
          <w:rFonts w:ascii="Microsoft YaHei" w:hAnsi="Microsoft YaHei" w:eastAsia="微软雅黑"/>
        </w:rPr>
        <w:t>总部统一市场推广、线上获客系统、CRM系统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区域权益：</w:t>
      </w:r>
      <w:r>
        <w:rPr>
          <w:rFonts w:ascii="Microsoft YaHei" w:hAnsi="Microsoft YaHei" w:eastAsia="微软雅黑"/>
        </w:rPr>
        <w:t>区域保护（地级市独家保护）</w:t>
      </w:r>
    </w:p>
    <w:p>
      <w:pPr>
        <w:pStyle w:val="Heading2"/>
      </w:pPr>
      <w:r>
        <w:rPr>
          <w:rFonts w:ascii="Microsoft YaHei" w:hAnsi="Microsoft YaHei" w:eastAsia="微软雅黑"/>
        </w:rPr>
        <w:t>3.2 课程合作（植入型）</w:t>
      </w:r>
    </w:p>
    <w:p>
      <w:pPr>
        <w:spacing w:after="120"/>
      </w:pPr>
      <w:r>
        <w:rPr>
          <w:rFonts w:ascii="Microsoft YaHei" w:hAnsi="Microsoft YaHei" w:eastAsia="微软雅黑"/>
        </w:rPr>
        <w:t>无需更换品牌，将真言文化课程体系植入现有培训机构（如托管班、艺术培训、文化课辅导等），按学生数量或营收分成。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课程权益：</w:t>
      </w:r>
      <w:r>
        <w:rPr>
          <w:rFonts w:ascii="Microsoft YaHei" w:hAnsi="Microsoft YaHei" w:eastAsia="微软雅黑"/>
        </w:rPr>
        <w:t>单门或多门核心课程授权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培训权益：</w:t>
      </w:r>
      <w:r>
        <w:rPr>
          <w:rFonts w:ascii="Microsoft YaHei" w:hAnsi="Microsoft YaHei" w:eastAsia="微软雅黑"/>
        </w:rPr>
        <w:t>师资速成培训（7天集中培训+线上跟训）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营销支持：</w:t>
      </w:r>
      <w:r>
        <w:rPr>
          <w:rFonts w:ascii="Microsoft YaHei" w:hAnsi="Microsoft YaHei" w:eastAsia="微软雅黑"/>
        </w:rPr>
        <w:t>课程销售物料、体验课方案、转化话术</w:t>
      </w:r>
    </w:p>
    <w:p>
      <w:pPr>
        <w:pStyle w:val="Heading2"/>
      </w:pPr>
      <w:r>
        <w:rPr>
          <w:rFonts w:ascii="Microsoft YaHei" w:hAnsi="Microsoft YaHei" w:eastAsia="微软雅黑"/>
        </w:rPr>
        <w:t>3.3 师资培训（认证型）</w:t>
      </w:r>
    </w:p>
    <w:p>
      <w:pPr>
        <w:spacing w:after="120"/>
      </w:pPr>
      <w:r>
        <w:rPr>
          <w:rFonts w:ascii="Microsoft YaHei" w:hAnsi="Microsoft YaHei" w:eastAsia="微软雅黑"/>
        </w:rPr>
        <w:t>个人或机构参与真言文化师资培训，获得唤醒师/复训师认证资格，可独立开展测评与基础教学工作。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认证权益：</w:t>
      </w:r>
      <w:r>
        <w:rPr>
          <w:rFonts w:ascii="Microsoft YaHei" w:hAnsi="Microsoft YaHei" w:eastAsia="微软雅黑"/>
        </w:rPr>
        <w:t>唤醒师认证培训（含实习考核）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进阶权益：</w:t>
      </w:r>
      <w:r>
        <w:rPr>
          <w:rFonts w:ascii="Microsoft YaHei" w:hAnsi="Microsoft YaHei" w:eastAsia="微软雅黑"/>
        </w:rPr>
        <w:t>复训师认证培训（含跟课考核）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持续权益：</w:t>
      </w:r>
      <w:r>
        <w:rPr>
          <w:rFonts w:ascii="Microsoft YaHei" w:hAnsi="Microsoft YaHei" w:eastAsia="微软雅黑"/>
        </w:rPr>
        <w:t>持续的技术升级培训与教研支持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四、三阶段发展规划与加盟费标准</w:t>
      </w:r>
    </w:p>
    <w:p>
      <w:pPr>
        <w:spacing w:after="160"/>
      </w:pPr>
      <w:r>
        <w:rPr>
          <w:rFonts w:ascii="Microsoft YaHei" w:hAnsi="Microsoft YaHei" w:eastAsia="微软雅黑"/>
        </w:rPr>
        <w:t>真言文化依据品牌发展阶段与市场策略，制定了“三年三步走”发展规划。加盟费随品牌价值提升实行阶梯式上调，越早加盟、成本越低，享受的品牌红利越大。</w:t>
      </w:r>
    </w:p>
    <w:p>
      <w:pPr>
        <w:pStyle w:val="Heading2"/>
      </w:pPr>
      <w:r>
        <w:rPr>
          <w:rFonts w:ascii="Microsoft YaHei" w:hAnsi="Microsoft YaHei" w:eastAsia="微软雅黑"/>
        </w:rPr>
        <w:t>第一阶段（2026年）：深耕扬州 · 打样期</w:t>
      </w:r>
    </w:p>
    <w:p>
      <w:pPr>
        <w:spacing w:after="40"/>
      </w:pPr>
      <w:r>
        <w:rPr>
          <w:rFonts w:ascii="Microsoft YaHei" w:hAnsi="Microsoft YaHei" w:eastAsia="微软雅黑"/>
          <w:b/>
        </w:rPr>
        <w:t>战略目标：</w:t>
      </w:r>
    </w:p>
    <w:p>
      <w:pPr>
        <w:pStyle w:val="ListBullet"/>
      </w:pPr>
      <w:r>
        <w:rPr>
          <w:rFonts w:ascii="Microsoft YaHei" w:hAnsi="Microsoft YaHei" w:eastAsia="微软雅黑"/>
        </w:rPr>
        <w:t>深耕扬州本地市场，打造10家标杆合作校区</w:t>
      </w:r>
    </w:p>
    <w:p>
      <w:pPr>
        <w:pStyle w:val="ListBullet"/>
      </w:pPr>
      <w:r>
        <w:rPr>
          <w:rFonts w:ascii="Microsoft YaHei" w:hAnsi="Microsoft YaHei" w:eastAsia="微软雅黑"/>
        </w:rPr>
        <w:t>验证单店模型，跑通“总部-加盟校”运营体系</w:t>
      </w:r>
    </w:p>
    <w:p>
      <w:pPr>
        <w:pStyle w:val="ListBullet"/>
      </w:pPr>
      <w:r>
        <w:rPr>
          <w:rFonts w:ascii="Microsoft YaHei" w:hAnsi="Microsoft YaHei" w:eastAsia="微软雅黑"/>
        </w:rPr>
        <w:t>累计学员500人，打磨标准化SOP</w:t>
      </w:r>
    </w:p>
    <w:p>
      <w:pPr>
        <w:pStyle w:val="ListBullet"/>
      </w:pPr>
      <w:r>
        <w:rPr>
          <w:rFonts w:ascii="Microsoft YaHei" w:hAnsi="Microsoft YaHei" w:eastAsia="微软雅黑"/>
        </w:rPr>
        <w:t>加盟费执行体验优惠价，限10个名额</w:t>
      </w:r>
    </w:p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80"/>
      </w:pPr>
      <w:r>
        <w:rPr>
          <w:rFonts w:ascii="Microsoft YaHei" w:hAnsi="Microsoft YaHei" w:eastAsia="微软雅黑"/>
          <w:b/>
        </w:rPr>
        <w:t>本阶段加盟费标准：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9"/>
        <w:gridCol w:w="1729"/>
        <w:gridCol w:w="1729"/>
        <w:gridCol w:w="1729"/>
        <w:gridCol w:w="1729"/>
      </w:tblGrid>
      <w:tr>
        <w:tc>
          <w:tcPr>
            <w:tcW w:type="dxa" w:w="2268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合作模式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加盟费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保证金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品牌管理费</w:t>
            </w:r>
          </w:p>
        </w:tc>
        <w:tc>
          <w:tcPr>
            <w:tcW w:type="dxa" w:w="1134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限名额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品牌加盟（旗舰型）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¥58,000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¥20,000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月流水8%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限10家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课程合作（植入型）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¥28,000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¥10,000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月流水5%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不限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师资培训（认证型）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¥15,800/人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—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—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不限</w:t>
            </w:r>
          </w:p>
        </w:tc>
      </w:tr>
    </w:tbl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40"/>
      </w:pPr>
      <w:r>
        <w:rPr>
          <w:rFonts w:ascii="Microsoft YaHei" w:hAnsi="Microsoft YaHei" w:eastAsia="微软雅黑"/>
          <w:b/>
          <w:color w:val="C9A84C"/>
        </w:rPr>
        <w:t>【阶段特惠】第一阶段签约品牌加盟，享受以下优惠：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 xml:space="preserve">\U0001f381 </w:t>
      </w:r>
      <w:r>
        <w:rPr>
          <w:rFonts w:ascii="Microsoft YaHei" w:hAnsi="Microsoft YaHei" w:eastAsia="微软雅黑"/>
        </w:rPr>
        <w:t>赠送\u00a59,800\u201c天才父母修炼营\u201d课程使用权（1年期）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 xml:space="preserve">🎁 </w:t>
      </w:r>
      <w:r>
        <w:rPr>
          <w:rFonts w:ascii="Microsoft YaHei" w:hAnsi="Microsoft YaHei" w:eastAsia="微软雅黑"/>
        </w:rPr>
        <w:t>赠送首年品牌管理费减免50%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 xml:space="preserve">🎁 </w:t>
      </w:r>
      <w:r>
        <w:rPr>
          <w:rFonts w:ascii="Microsoft YaHei" w:hAnsi="Microsoft YaHei" w:eastAsia="微软雅黑"/>
        </w:rPr>
        <w:t>总部创始人海军老师亲自参与首店运营指导（3天）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 xml:space="preserve">🎁 </w:t>
      </w:r>
      <w:r>
        <w:rPr>
          <w:rFonts w:ascii="Microsoft YaHei" w:hAnsi="Microsoft YaHei" w:eastAsia="微软雅黑"/>
        </w:rPr>
        <w:t>赠送开业礼包：全套教具+宣传物料设计源文件+首批传单印刷5000份</w:t>
      </w:r>
    </w:p>
    <w:p/>
    <w:p>
      <w:pPr>
        <w:pStyle w:val="Heading2"/>
      </w:pPr>
      <w:r>
        <w:rPr>
          <w:rFonts w:ascii="Microsoft YaHei" w:hAnsi="Microsoft YaHei" w:eastAsia="微软雅黑"/>
        </w:rPr>
        <w:t>第二阶段（2027年）：苏中扩张 · 成长期</w:t>
      </w:r>
    </w:p>
    <w:p>
      <w:pPr>
        <w:spacing w:after="40"/>
      </w:pPr>
      <w:r>
        <w:rPr>
          <w:rFonts w:ascii="Microsoft YaHei" w:hAnsi="Microsoft YaHei" w:eastAsia="微软雅黑"/>
          <w:b/>
        </w:rPr>
        <w:t>战略目标：</w:t>
      </w:r>
    </w:p>
    <w:p>
      <w:pPr>
        <w:pStyle w:val="ListBullet"/>
      </w:pPr>
      <w:r>
        <w:rPr>
          <w:rFonts w:ascii="Microsoft YaHei" w:hAnsi="Microsoft YaHei" w:eastAsia="微软雅黑"/>
        </w:rPr>
        <w:t>拓展南京、苏州、无锡等苏中核心城市</w:t>
      </w:r>
    </w:p>
    <w:p>
      <w:pPr>
        <w:pStyle w:val="ListBullet"/>
      </w:pPr>
      <w:r>
        <w:rPr>
          <w:rFonts w:ascii="Microsoft YaHei" w:hAnsi="Microsoft YaHei" w:eastAsia="微软雅黑"/>
        </w:rPr>
        <w:t>合作校区达到30家</w:t>
      </w:r>
    </w:p>
    <w:p>
      <w:pPr>
        <w:pStyle w:val="ListBullet"/>
      </w:pPr>
      <w:r>
        <w:rPr>
          <w:rFonts w:ascii="Microsoft YaHei" w:hAnsi="Microsoft YaHei" w:eastAsia="微软雅黑"/>
        </w:rPr>
        <w:t>累计学员3000人</w:t>
      </w:r>
    </w:p>
    <w:p>
      <w:pPr>
        <w:pStyle w:val="ListBullet"/>
      </w:pPr>
      <w:r>
        <w:rPr>
          <w:rFonts w:ascii="Microsoft YaHei" w:hAnsi="Microsoft YaHei" w:eastAsia="微软雅黑"/>
        </w:rPr>
        <w:t>品牌区域知名度显著提升，加盟费上调至标准价</w:t>
      </w:r>
    </w:p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80"/>
      </w:pPr>
      <w:r>
        <w:rPr>
          <w:rFonts w:ascii="Microsoft YaHei" w:hAnsi="Microsoft YaHei" w:eastAsia="微软雅黑"/>
          <w:b/>
        </w:rPr>
        <w:t>本阶段加盟费标准：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9"/>
        <w:gridCol w:w="1729"/>
        <w:gridCol w:w="1729"/>
        <w:gridCol w:w="1729"/>
        <w:gridCol w:w="1729"/>
      </w:tblGrid>
      <w:tr>
        <w:tc>
          <w:tcPr>
            <w:tcW w:type="dxa" w:w="2268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合作模式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加盟费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保证金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品牌管理费</w:t>
            </w:r>
          </w:p>
        </w:tc>
        <w:tc>
          <w:tcPr>
            <w:tcW w:type="dxa" w:w="1134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备注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品牌加盟（旗舰型）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¥88,000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¥20,000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月流水10%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地级市独家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课程合作（植入型）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¥48,000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¥10,000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月流水6%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区域保护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师资培训（认证型）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¥19,800/人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—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—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含教材</w:t>
            </w:r>
          </w:p>
        </w:tc>
      </w:tr>
    </w:tbl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40"/>
      </w:pPr>
      <w:r>
        <w:rPr>
          <w:rFonts w:ascii="Microsoft YaHei" w:hAnsi="Microsoft YaHei" w:eastAsia="微软雅黑"/>
          <w:b/>
          <w:color w:val="C9A84C"/>
        </w:rPr>
        <w:t>【阶段特惠】第二阶段签约品牌加盟，享受以下优惠：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 xml:space="preserve">🎁 </w:t>
      </w:r>
      <w:r>
        <w:rPr>
          <w:rFonts w:ascii="Microsoft YaHei" w:hAnsi="Microsoft YaHei" w:eastAsia="微软雅黑"/>
        </w:rPr>
        <w:t>前5家签约品牌加盟享减免¥10,000（实付¥78,000）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 xml:space="preserve">🎁 </w:t>
      </w:r>
      <w:r>
        <w:rPr>
          <w:rFonts w:ascii="Microsoft YaHei" w:hAnsi="Microsoft YaHei" w:eastAsia="微软雅黑"/>
        </w:rPr>
        <w:t>赠送首年品牌管理费减免30%</w:t>
      </w:r>
    </w:p>
    <w:p/>
    <w:p>
      <w:pPr>
        <w:pStyle w:val="Heading2"/>
      </w:pPr>
      <w:r>
        <w:rPr>
          <w:rFonts w:ascii="Microsoft YaHei" w:hAnsi="Microsoft YaHei" w:eastAsia="微软雅黑"/>
        </w:rPr>
        <w:t>第三阶段（2028年及以后）：全国复制 · 成熟期</w:t>
      </w:r>
    </w:p>
    <w:p>
      <w:pPr>
        <w:spacing w:after="40"/>
      </w:pPr>
      <w:r>
        <w:rPr>
          <w:rFonts w:ascii="Microsoft YaHei" w:hAnsi="Microsoft YaHei" w:eastAsia="微软雅黑"/>
          <w:b/>
        </w:rPr>
        <w:t>战略目标：</w:t>
      </w:r>
    </w:p>
    <w:p>
      <w:pPr>
        <w:pStyle w:val="ListBullet"/>
      </w:pPr>
      <w:r>
        <w:rPr>
          <w:rFonts w:ascii="Microsoft YaHei" w:hAnsi="Microsoft YaHei" w:eastAsia="微软雅黑"/>
        </w:rPr>
        <w:t>长三角全面布局，辐射全国</w:t>
      </w:r>
    </w:p>
    <w:p>
      <w:pPr>
        <w:pStyle w:val="ListBullet"/>
      </w:pPr>
      <w:r>
        <w:rPr>
          <w:rFonts w:ascii="Microsoft YaHei" w:hAnsi="Microsoft YaHei" w:eastAsia="微软雅黑"/>
        </w:rPr>
        <w:t>合作校区达到100家</w:t>
      </w:r>
    </w:p>
    <w:p>
      <w:pPr>
        <w:pStyle w:val="ListBullet"/>
      </w:pPr>
      <w:r>
        <w:rPr>
          <w:rFonts w:ascii="Microsoft YaHei" w:hAnsi="Microsoft YaHei" w:eastAsia="微软雅黑"/>
        </w:rPr>
        <w:t>累计学员10000人+</w:t>
      </w:r>
    </w:p>
    <w:p>
      <w:pPr>
        <w:pStyle w:val="ListBullet"/>
      </w:pPr>
      <w:r>
        <w:rPr>
          <w:rFonts w:ascii="Microsoft YaHei" w:hAnsi="Microsoft YaHei" w:eastAsia="微软雅黑"/>
        </w:rPr>
        <w:t>品牌价值大幅提升，加盟费进入溢价期</w:t>
      </w:r>
    </w:p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80"/>
      </w:pPr>
      <w:r>
        <w:rPr>
          <w:rFonts w:ascii="Microsoft YaHei" w:hAnsi="Microsoft YaHei" w:eastAsia="微软雅黑"/>
          <w:b/>
        </w:rPr>
        <w:t>本阶段加盟费标准：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9"/>
        <w:gridCol w:w="1729"/>
        <w:gridCol w:w="1729"/>
        <w:gridCol w:w="1729"/>
        <w:gridCol w:w="1729"/>
      </w:tblGrid>
      <w:tr>
        <w:tc>
          <w:tcPr>
            <w:tcW w:type="dxa" w:w="2268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合作模式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加盟费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保证金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品牌管理费</w:t>
            </w:r>
          </w:p>
        </w:tc>
        <w:tc>
          <w:tcPr>
            <w:tcW w:type="dxa" w:w="1134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备注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品牌加盟（旗舰型）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¥128,000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¥30,000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月流水12%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地级市独家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课程合作（植入型）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¥68,000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¥15,000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月流水8%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区域保护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师资培训（认证型）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¥25,800/人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—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—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含教材+跟课</w:t>
            </w:r>
          </w:p>
        </w:tc>
      </w:tr>
    </w:tbl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40"/>
      </w:pPr>
      <w:r>
        <w:rPr>
          <w:rFonts w:ascii="Microsoft YaHei" w:hAnsi="Microsoft YaHei" w:eastAsia="微软雅黑"/>
        </w:rPr>
        <w:t>第三阶段为品牌成熟期，加盟费无优惠折扣。但开放以下增值权益：</w:t>
      </w:r>
    </w:p>
    <w:p>
      <w:pPr>
        <w:pStyle w:val="ListBullet"/>
      </w:pPr>
      <w:r>
        <w:rPr>
          <w:rFonts w:ascii="Microsoft YaHei" w:hAnsi="Microsoft YaHei" w:eastAsia="微软雅黑"/>
        </w:rPr>
        <w:t>区域总代权：同一地级市开设3家及以上校区，可申请区域总代理，享受加盟费返还政策</w:t>
      </w:r>
    </w:p>
    <w:p>
      <w:pPr>
        <w:pStyle w:val="ListBullet"/>
      </w:pPr>
      <w:r>
        <w:rPr>
          <w:rFonts w:ascii="Microsoft YaHei" w:hAnsi="Microsoft YaHei" w:eastAsia="微软雅黑"/>
        </w:rPr>
        <w:t>股权激励：年度业绩前10%的盟商，可参与总部股权认购计划</w:t>
      </w:r>
    </w:p>
    <w:p>
      <w:pPr>
        <w:pStyle w:val="ListBullet"/>
      </w:pPr>
      <w:r>
        <w:rPr>
          <w:rFonts w:ascii="Microsoft YaHei" w:hAnsi="Microsoft YaHei" w:eastAsia="微软雅黑"/>
        </w:rPr>
        <w:t>品牌共建：优秀盟商可参与课程研发与区域品牌共建</w:t>
      </w:r>
    </w:p>
    <w:p>
      <w:r>
        <w:br w:type="page"/>
      </w:r>
    </w:p>
    <w:p>
      <w:pPr>
        <w:pStyle w:val="Heading2"/>
      </w:pPr>
      <w:r>
        <w:rPr>
          <w:rFonts w:ascii="Microsoft YaHei" w:hAnsi="Microsoft YaHei" w:eastAsia="微软雅黑"/>
          <w:color w:val="C9A84C"/>
        </w:rPr>
        <w:t>加盟费缴纳方式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支付方式：</w:t>
      </w:r>
      <w:r>
        <w:rPr>
          <w:rFonts w:ascii="Microsoft YaHei" w:hAnsi="Microsoft YaHei" w:eastAsia="微软雅黑"/>
        </w:rPr>
        <w:t>签约时一次性支付加盟费 + 保证金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管理费：</w:t>
      </w:r>
      <w:r>
        <w:rPr>
          <w:rFonts w:ascii="Microsoft YaHei" w:hAnsi="Microsoft YaHei" w:eastAsia="微软雅黑"/>
        </w:rPr>
        <w:t>品牌管理费按月度结算，次月5日前支付上月管理费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保证金退还：</w:t>
      </w:r>
      <w:r>
        <w:rPr>
          <w:rFonts w:ascii="Microsoft YaHei" w:hAnsi="Microsoft YaHei" w:eastAsia="微软雅黑"/>
        </w:rPr>
        <w:t>合同期满不再续约且无违约行为，保证金全额无息退还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合同期限：</w:t>
      </w:r>
      <w:r>
        <w:rPr>
          <w:rFonts w:ascii="Microsoft YaHei" w:hAnsi="Microsoft YaHei" w:eastAsia="微软雅黑"/>
        </w:rPr>
        <w:t>合同期限3年起，品牌加盟最长可签5年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五、加盟费用明细与投资回报分析</w:t>
      </w:r>
    </w:p>
    <w:p>
      <w:pPr>
        <w:pStyle w:val="Heading2"/>
      </w:pPr>
      <w:r>
        <w:rPr>
          <w:rFonts w:ascii="Microsoft YaHei" w:hAnsi="Microsoft YaHei" w:eastAsia="微软雅黑"/>
        </w:rPr>
        <w:t>5.1 品牌加盟投资概算（以标准校区为例）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268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费用项目</w:t>
            </w:r>
          </w:p>
        </w:tc>
        <w:tc>
          <w:tcPr>
            <w:tcW w:type="dxa" w:w="1984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金额（元）</w:t>
            </w:r>
          </w:p>
        </w:tc>
        <w:tc>
          <w:tcPr>
            <w:tcW w:type="dxa" w:w="3685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说明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品牌加盟费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58,000~128,000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按签约阶段定价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保证金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20,000~30,000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可退还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场地租金（首年）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60,000~120,000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根据城市级别，60-100㎡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装修与教具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30,000~50,000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总部提供设计方案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首批市场推广费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10,000~20,000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开业活动+首批获客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人员工资（首季）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30,000~60,000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2-3名员工×3个月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流动资金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20,000~30,000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日常运营周转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合计投资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228,000~438,000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按阶段与城市浮动</w:t>
            </w:r>
          </w:p>
        </w:tc>
      </w:tr>
    </w:tbl>
    <w:p>
      <w:pPr>
        <w:spacing w:after="80"/>
      </w:pPr>
      <w:r>
        <w:rPr>
          <w:rFonts w:ascii="Microsoft YaHei" w:hAnsi="Microsoft YaHei" w:eastAsia="微软雅黑"/>
        </w:rPr>
      </w:r>
    </w:p>
    <w:p>
      <w:pPr>
        <w:pStyle w:val="Heading2"/>
      </w:pPr>
      <w:r>
        <w:rPr>
          <w:rFonts w:ascii="Microsoft YaHei" w:hAnsi="Microsoft YaHei" w:eastAsia="微软雅黑"/>
        </w:rPr>
        <w:t>5.2 营收预估（以单校区保守测算）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268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项目</w:t>
            </w:r>
          </w:p>
        </w:tc>
        <w:tc>
          <w:tcPr>
            <w:tcW w:type="dxa" w:w="1984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数据</w:t>
            </w:r>
          </w:p>
        </w:tc>
        <w:tc>
          <w:tcPr>
            <w:tcW w:type="dxa" w:w="3685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说明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月均引流线索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800条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抖音+地推+社群+KOC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月均到店体验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180人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到店率30%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月均成交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36人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成交率20%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平均客单价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¥29,800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基础营为主+进阶转化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月营收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¥1,072,800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36×29,800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年营收（按10个月计）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¥10,728,000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扣除寒暑假淡季因素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净利率（预估）</w:t>
            </w:r>
          </w:p>
        </w:tc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20%-30%</w:t>
            </w:r>
          </w:p>
        </w:tc>
        <w:tc>
          <w:tcPr>
            <w:tcW w:type="dxa" w:w="3685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含总部管理费扣除后</w:t>
            </w:r>
          </w:p>
        </w:tc>
      </w:tr>
    </w:tbl>
    <w:p>
      <w:pPr>
        <w:spacing w:after="80"/>
      </w:pPr>
      <w:r>
        <w:rPr>
          <w:rFonts w:ascii="Microsoft YaHei" w:hAnsi="Microsoft YaHei" w:eastAsia="微软雅黑"/>
        </w:rPr>
      </w:r>
    </w:p>
    <w:p>
      <w:pPr>
        <w:pStyle w:val="Heading2"/>
      </w:pPr>
      <w:r>
        <w:rPr>
          <w:rFonts w:ascii="Microsoft YaHei" w:hAnsi="Microsoft YaHei" w:eastAsia="微软雅黑"/>
        </w:rPr>
        <w:t>5.3 投资回收期</w:t>
      </w:r>
    </w:p>
    <w:p>
      <w:pPr>
        <w:spacing w:after="40"/>
      </w:pPr>
      <w:r>
        <w:rPr>
          <w:rFonts w:ascii="Microsoft YaHei" w:hAnsi="Microsoft YaHei" w:eastAsia="微软雅黑"/>
        </w:rPr>
        <w:t>按保守净利率20%测算：</w:t>
      </w:r>
    </w:p>
    <w:p>
      <w:pPr>
        <w:pStyle w:val="ListBullet"/>
      </w:pPr>
      <w:r>
        <w:rPr>
          <w:rFonts w:ascii="Microsoft YaHei" w:hAnsi="Microsoft YaHei" w:eastAsia="微软雅黑"/>
        </w:rPr>
        <w:t>首年加盟：投资约23万~44万，月净利约21.4万 → 回收期约2-3个月</w:t>
      </w:r>
    </w:p>
    <w:p>
      <w:pPr>
        <w:pStyle w:val="ListBullet"/>
      </w:pPr>
      <w:r>
        <w:rPr>
          <w:rFonts w:ascii="Microsoft YaHei" w:hAnsi="Microsoft YaHei" w:eastAsia="微软雅黑"/>
        </w:rPr>
        <w:t>第三阶段加盟：投资约33万~44万，月净利约21.4万 → 回收期约2-3个月</w:t>
      </w:r>
    </w:p>
    <w:p>
      <w:pPr>
        <w:pStyle w:val="ListBullet"/>
      </w:pPr>
      <w:r>
        <w:rPr>
          <w:rFonts w:ascii="Microsoft YaHei" w:hAnsi="Microsoft YaHei" w:eastAsia="微软雅黑"/>
        </w:rPr>
        <w:t>课程合作模式：投资约10万~20万 → 回收期约1-2个月</w:t>
      </w:r>
    </w:p>
    <w:p>
      <w:r>
        <w:rPr>
          <w:rFonts w:ascii="Microsoft YaHei" w:hAnsi="Microsoft YaHei" w:eastAsia="微软雅黑"/>
          <w:color w:val="999999"/>
          <w:sz w:val="18"/>
        </w:rPr>
        <w:t>以上数据基于扬州本地运营模型保守测算，实际收益因城市、团队执行力、市场环境等因素可能有所差异。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六、加盟支持体系</w:t>
      </w:r>
    </w:p>
    <w:p>
      <w:pPr>
        <w:spacing w:after="160"/>
      </w:pPr>
      <w:r>
        <w:rPr>
          <w:rFonts w:ascii="Microsoft YaHei" w:hAnsi="Microsoft YaHei" w:eastAsia="微软雅黑"/>
        </w:rPr>
        <w:t>真言文化为加盟伙伴提供七大维度的全流程支持，确保加盟校快速落地、持续盈利。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🏗️ 选址支持</w:t>
      </w:r>
    </w:p>
    <w:p>
      <w:pPr>
        <w:spacing w:after="20"/>
      </w:pPr>
      <w:r>
        <w:rPr>
          <w:rFonts w:ascii="Microsoft YaHei" w:hAnsi="Microsoft YaHei" w:eastAsia="微软雅黑"/>
          <w:sz w:val="20"/>
        </w:rPr>
        <w:t>总部提供城市商圈分析报告，协助评估选址，出具选址可行性报告。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🎨 装修支持</w:t>
      </w:r>
    </w:p>
    <w:p>
      <w:pPr>
        <w:spacing w:after="20"/>
      </w:pPr>
      <w:r>
        <w:rPr>
          <w:rFonts w:ascii="Microsoft YaHei" w:hAnsi="Microsoft YaHei" w:eastAsia="微软雅黑"/>
          <w:sz w:val="20"/>
        </w:rPr>
        <w:t>提供标准化空间设计方案（60-100㎡），包括功能分区、品牌形象墙、测评室、教室、家长等候区等。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👨‍🏫 培训支持</w:t>
      </w:r>
    </w:p>
    <w:p>
      <w:pPr>
        <w:spacing w:after="20"/>
      </w:pPr>
      <w:r>
        <w:rPr>
          <w:rFonts w:ascii="Microsoft YaHei" w:hAnsi="Microsoft YaHei" w:eastAsia="微软雅黑"/>
          <w:sz w:val="20"/>
        </w:rPr>
        <w:t>加盟前：7天系统培训（创始人亲授）</w:t>
      </w:r>
    </w:p>
    <w:p>
      <w:pPr>
        <w:spacing w:after="20"/>
      </w:pPr>
      <w:r>
        <w:rPr>
          <w:rFonts w:ascii="Microsoft YaHei" w:hAnsi="Microsoft YaHei" w:eastAsia="微软雅黑"/>
          <w:sz w:val="20"/>
        </w:rPr>
        <w:t>开业前：3天驻店实操指导</w:t>
      </w:r>
    </w:p>
    <w:p>
      <w:pPr>
        <w:spacing w:after="20"/>
      </w:pPr>
      <w:r>
        <w:rPr>
          <w:rFonts w:ascii="Microsoft YaHei" w:hAnsi="Microsoft YaHei" w:eastAsia="微软雅黑"/>
          <w:sz w:val="20"/>
        </w:rPr>
        <w:t>运营后：每月线上集训+季度线下研修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📱 营销支持</w:t>
      </w:r>
    </w:p>
    <w:p>
      <w:pPr>
        <w:spacing w:after="20"/>
      </w:pPr>
      <w:r>
        <w:rPr>
          <w:rFonts w:ascii="Microsoft YaHei" w:hAnsi="Microsoft YaHei" w:eastAsia="微软雅黑"/>
          <w:sz w:val="20"/>
        </w:rPr>
        <w:t>提供全套获客SOP：抖音同城投放策略、宝妈社群裂变方案、学校周边地推模板、微信培育话术。共享总部线上获客系统。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📋 运营支持</w:t>
      </w:r>
    </w:p>
    <w:p>
      <w:pPr>
        <w:spacing w:after="20"/>
      </w:pPr>
      <w:r>
        <w:rPr>
          <w:rFonts w:ascii="Microsoft YaHei" w:hAnsi="Microsoft YaHei" w:eastAsia="微软雅黑"/>
          <w:sz w:val="20"/>
        </w:rPr>
        <w:t>标准运营手册（SOP），涵盖：课程排期、客户接待、销售转化、复训管理、售后服务、数据报表。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💻 系统支持</w:t>
      </w:r>
    </w:p>
    <w:p>
      <w:pPr>
        <w:spacing w:after="20"/>
      </w:pPr>
      <w:r>
        <w:rPr>
          <w:rFonts w:ascii="Microsoft YaHei" w:hAnsi="Microsoft YaHei" w:eastAsia="微软雅黑"/>
          <w:sz w:val="20"/>
        </w:rPr>
        <w:t>CRM学员管理系统（报名、排课、续费、积分）、总部线上内容库（宣传素材、课程介绍、案例视频）。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🛡️ 风控支持</w:t>
      </w:r>
    </w:p>
    <w:p>
      <w:pPr>
        <w:spacing w:after="20"/>
      </w:pPr>
      <w:r>
        <w:rPr>
          <w:rFonts w:ascii="Microsoft YaHei" w:hAnsi="Microsoft YaHei" w:eastAsia="微软雅黑"/>
          <w:sz w:val="20"/>
        </w:rPr>
        <w:t>区域保护机制（地级市独家保护）、价格管控体系、教学质量抽查、客诉处理指导。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七、选址与场地标准</w:t>
      </w:r>
    </w:p>
    <w:p>
      <w:pPr>
        <w:pStyle w:val="Heading2"/>
      </w:pPr>
      <w:r>
        <w:rPr>
          <w:rFonts w:ascii="Microsoft YaHei" w:hAnsi="Microsoft YaHei" w:eastAsia="微软雅黑"/>
        </w:rPr>
        <w:t>7.1 选址要求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区域：</w:t>
      </w:r>
      <w:r>
        <w:rPr>
          <w:rFonts w:ascii="Microsoft YaHei" w:hAnsi="Microsoft YaHei" w:eastAsia="微软雅黑"/>
        </w:rPr>
        <w:t>位于中高端社区周边或重点小学/初中附近500米范围内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面积：</w:t>
      </w:r>
      <w:r>
        <w:rPr>
          <w:rFonts w:ascii="Microsoft YaHei" w:hAnsi="Microsoft YaHei" w:eastAsia="微软雅黑"/>
        </w:rPr>
        <w:t>建筑面积60-100㎡（实用面积不低于50㎡）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位置：</w:t>
      </w:r>
      <w:r>
        <w:rPr>
          <w:rFonts w:ascii="Microsoft YaHei" w:hAnsi="Microsoft YaHei" w:eastAsia="微软雅黑"/>
        </w:rPr>
        <w:t>一楼沿街商铺或商业综合体教育层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环境：</w:t>
      </w:r>
      <w:r>
        <w:rPr>
          <w:rFonts w:ascii="Microsoft YaHei" w:hAnsi="Microsoft YaHei" w:eastAsia="微软雅黑"/>
        </w:rPr>
        <w:t>常住人口密度高，周边3公里内有3所以上小学或初中</w:t>
      </w:r>
    </w:p>
    <w:p>
      <w:pPr>
        <w:pStyle w:val="Heading2"/>
      </w:pPr>
      <w:r>
        <w:rPr>
          <w:rFonts w:ascii="Microsoft YaHei" w:hAnsi="Microsoft YaHei" w:eastAsia="微软雅黑"/>
        </w:rPr>
        <w:t>7.2 功能分区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区域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面积</w:t>
            </w:r>
          </w:p>
        </w:tc>
        <w:tc>
          <w:tcPr>
            <w:tcW w:type="dxa" w:w="4819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功能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前台接待区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8-10㎡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客户接待、咨询、资料展示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天赋测评室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10-15㎡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一对一测评、沟通面谈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多媒体教室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20-30㎡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团体课程、体验课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VIP教室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10-15㎡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小班/一对一辅导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家长等候区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8-12㎡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家长休息、视频展示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办公区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5-8㎡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行政办公、资料存档</w:t>
            </w:r>
          </w:p>
        </w:tc>
      </w:tr>
    </w:tbl>
    <w:p>
      <w:pPr>
        <w:pStyle w:val="Heading2"/>
      </w:pPr>
      <w:r>
        <w:rPr>
          <w:rFonts w:ascii="Microsoft YaHei" w:hAnsi="Microsoft YaHei" w:eastAsia="微软雅黑"/>
        </w:rPr>
        <w:t>7.3 装修标准</w:t>
      </w:r>
    </w:p>
    <w:p>
      <w:pPr>
        <w:pStyle w:val="ListBullet"/>
      </w:pPr>
      <w:r>
        <w:rPr>
          <w:rFonts w:ascii="Microsoft YaHei" w:hAnsi="Microsoft YaHei" w:eastAsia="微软雅黑"/>
        </w:rPr>
        <w:t>统一使用总部提供的VI视觉系统</w:t>
      </w:r>
    </w:p>
    <w:p>
      <w:pPr>
        <w:pStyle w:val="ListBullet"/>
      </w:pPr>
      <w:r>
        <w:rPr>
          <w:rFonts w:ascii="Microsoft YaHei" w:hAnsi="Microsoft YaHei" w:eastAsia="微软雅黑"/>
        </w:rPr>
        <w:t>品牌色调：金色（#C9A84C）+ 深色（#0A0A0F）+ 暖白（#E8E4DC）</w:t>
      </w:r>
    </w:p>
    <w:p>
      <w:pPr>
        <w:pStyle w:val="ListBullet"/>
      </w:pPr>
      <w:r>
        <w:rPr>
          <w:rFonts w:ascii="Microsoft YaHei" w:hAnsi="Microsoft YaHei" w:eastAsia="微软雅黑"/>
        </w:rPr>
        <w:t>总部提供装修施工图、效果图、材料清单</w:t>
      </w:r>
    </w:p>
    <w:p>
      <w:pPr>
        <w:pStyle w:val="ListBullet"/>
      </w:pPr>
      <w:r>
        <w:rPr>
          <w:rFonts w:ascii="Microsoft YaHei" w:hAnsi="Microsoft YaHei" w:eastAsia="微软雅黑"/>
        </w:rPr>
        <w:t>建议装修周期：20-30天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八、培训体系</w:t>
      </w:r>
    </w:p>
    <w:p>
      <w:pPr>
        <w:spacing w:after="160"/>
      </w:pPr>
      <w:r>
        <w:rPr>
          <w:rFonts w:ascii="Microsoft YaHei" w:hAnsi="Microsoft YaHei" w:eastAsia="微软雅黑"/>
        </w:rPr>
        <w:t>真言文化为加盟校打造\u201c总部+区域+线上\u201d三级培训体系，确保教学质量的一致性和持续提升。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1984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培训阶段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时长</w:t>
            </w:r>
          </w:p>
        </w:tc>
        <w:tc>
          <w:tcPr>
            <w:tcW w:type="dxa" w:w="3118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培训内容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方式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加盟签约培训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7天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品牌文化、课程体系、销售话术、运营SOP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总部线下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师资认证培训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7+14天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唤醒师/复训师技能、实习跟课、考核认证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总部线下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开业驻店指导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3-5天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现场运营带教、开业活动策划、首单成交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总部下店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月度线上集训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2小时/月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新品宣导、案例复盘、数据对标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线上会议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季度区域研修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1天/季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区域盟商交流会、技术升级、经验分享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区域轮值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年度峰会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2天/年</w:t>
            </w:r>
          </w:p>
        </w:tc>
        <w:tc>
          <w:tcPr>
            <w:tcW w:type="dxa" w:w="311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年度表彰、趋势分析、战略发布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总部统一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九、市场推广与获客支持</w:t>
      </w:r>
    </w:p>
    <w:p>
      <w:pPr>
        <w:spacing w:after="120"/>
      </w:pPr>
      <w:r>
        <w:rPr>
          <w:rFonts w:ascii="Microsoft YaHei" w:hAnsi="Microsoft YaHei" w:eastAsia="微软雅黑"/>
        </w:rPr>
        <w:t>真言文化总结出一套经过验证的成本低、转化率高的获客体系，单线索获客成本控制在18.75元以内。</w:t>
      </w:r>
    </w:p>
    <w:p>
      <w:pPr>
        <w:pStyle w:val="Heading2"/>
      </w:pPr>
      <w:r>
        <w:rPr>
          <w:rFonts w:ascii="Microsoft YaHei" w:hAnsi="Microsoft YaHei" w:eastAsia="微软雅黑"/>
        </w:rPr>
        <w:t>9.1 五大引流渠道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渠道</w:t>
            </w:r>
          </w:p>
        </w:tc>
        <w:tc>
          <w:tcPr>
            <w:tcW w:type="dxa" w:w="5669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策略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单线索成本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宝妈社群裂变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成本5-15元/线索。9.9元天赋测评体验+免费资料引流，通过妈妈群、班级群裂变扩散。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5-15元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学校周边地推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成本5-20元/线索。重点小学/初中放学时段精准地推，赠送“天赋免费测评卡”。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5-20元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抖音同城团购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成本5-30元/线索。抖音同城团购+DOU+精准投放，9.9元体验课团购引流。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5-30元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本地KOC/团长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成本0-30元/线索。妈妈合伙人体系，按成交返佣，零成本获客。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0-30元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微信培育SOP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成本趋近于零。3-7天微信培育体系，定时触达，建立信任后再邀约到店。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接近0元</w:t>
            </w:r>
          </w:p>
        </w:tc>
      </w:tr>
    </w:tbl>
    <w:p>
      <w:pPr>
        <w:spacing w:after="80"/>
      </w:pPr>
      <w:r>
        <w:rPr>
          <w:rFonts w:ascii="Microsoft YaHei" w:hAnsi="Microsoft YaHei" w:eastAsia="微软雅黑"/>
        </w:rPr>
      </w:r>
    </w:p>
    <w:p>
      <w:pPr>
        <w:pStyle w:val="Heading2"/>
      </w:pPr>
      <w:r>
        <w:rPr>
          <w:rFonts w:ascii="Microsoft YaHei" w:hAnsi="Microsoft YaHei" w:eastAsia="微软雅黑"/>
        </w:rPr>
        <w:t>9.2 转化漏斗</w:t>
      </w:r>
    </w:p>
    <w:p>
      <w:pPr>
        <w:spacing w:after="80"/>
      </w:pPr>
      <w:r>
        <w:rPr>
          <w:rFonts w:ascii="Microsoft YaHei" w:hAnsi="Microsoft YaHei" w:eastAsia="微软雅黑"/>
        </w:rPr>
        <w:t>总部提供标准化转化漏斗SOP，从线索到成交全链路赋能：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268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阶段</w:t>
            </w:r>
          </w:p>
        </w:tc>
        <w:tc>
          <w:tcPr>
            <w:tcW w:type="dxa" w:w="2268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数据</w:t>
            </w:r>
          </w:p>
        </w:tc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转化率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曝光（抖音+地推+社群+KOC）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—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—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引流线索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800条/月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—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加微信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600人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75%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到店体验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180人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30%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成交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36人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20%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月营收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¥1,072,800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36×¥29,800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十、运营管理规范</w:t>
      </w:r>
    </w:p>
    <w:p>
      <w:pPr>
        <w:pStyle w:val="Heading2"/>
      </w:pPr>
      <w:r>
        <w:rPr>
          <w:rFonts w:ascii="Microsoft YaHei" w:hAnsi="Microsoft YaHei" w:eastAsia="微软雅黑"/>
        </w:rPr>
        <w:t>10.1 品牌规范</w:t>
      </w:r>
    </w:p>
    <w:p>
      <w:pPr>
        <w:pStyle w:val="ListBullet"/>
      </w:pPr>
      <w:r>
        <w:rPr>
          <w:rFonts w:ascii="Microsoft YaHei" w:hAnsi="Microsoft YaHei" w:eastAsia="微软雅黑"/>
        </w:rPr>
        <w:t>所有加盟校必须使用统一品牌标识、店面形象、宣传物料</w:t>
      </w:r>
    </w:p>
    <w:p>
      <w:pPr>
        <w:pStyle w:val="ListBullet"/>
      </w:pPr>
      <w:r>
        <w:rPr>
          <w:rFonts w:ascii="Microsoft YaHei" w:hAnsi="Microsoft YaHei" w:eastAsia="微软雅黑"/>
        </w:rPr>
        <w:t>未经总部书面授权，不得擅自修改品牌LOGO、色调、Slogan</w:t>
      </w:r>
    </w:p>
    <w:p>
      <w:pPr>
        <w:pStyle w:val="ListBullet"/>
      </w:pPr>
      <w:r>
        <w:rPr>
          <w:rFonts w:ascii="Microsoft YaHei" w:hAnsi="Microsoft YaHei" w:eastAsia="微软雅黑"/>
        </w:rPr>
        <w:t>线上推广内容须经总部审核后方可发布</w:t>
      </w:r>
    </w:p>
    <w:p>
      <w:pPr>
        <w:pStyle w:val="Heading2"/>
      </w:pPr>
      <w:r>
        <w:rPr>
          <w:rFonts w:ascii="Microsoft YaHei" w:hAnsi="Microsoft YaHei" w:eastAsia="微软雅黑"/>
        </w:rPr>
        <w:t>10.2 价格体系</w:t>
      </w:r>
    </w:p>
    <w:p>
      <w:pPr>
        <w:pStyle w:val="ListBullet"/>
      </w:pPr>
      <w:r>
        <w:rPr>
          <w:rFonts w:ascii="Microsoft YaHei" w:hAnsi="Microsoft YaHei" w:eastAsia="微软雅黑"/>
        </w:rPr>
        <w:t>全国统一零售价，加盟校不得擅自调价</w:t>
      </w:r>
    </w:p>
    <w:p>
      <w:pPr>
        <w:pStyle w:val="ListBullet"/>
      </w:pPr>
      <w:r>
        <w:rPr>
          <w:rFonts w:ascii="Microsoft YaHei" w:hAnsi="Microsoft YaHei" w:eastAsia="微软雅黑"/>
        </w:rPr>
        <w:t>促销活动需报备总部，统一审批后执行</w:t>
      </w:r>
    </w:p>
    <w:p>
      <w:pPr>
        <w:pStyle w:val="ListBullet"/>
      </w:pPr>
      <w:r>
        <w:rPr>
          <w:rFonts w:ascii="Microsoft YaHei" w:hAnsi="Microsoft YaHei" w:eastAsia="微软雅黑"/>
        </w:rPr>
        <w:t>总部定期发布价格政策通告，加盟校须严格执行</w:t>
      </w:r>
    </w:p>
    <w:p>
      <w:pPr>
        <w:pStyle w:val="Heading2"/>
      </w:pPr>
      <w:r>
        <w:rPr>
          <w:rFonts w:ascii="Microsoft YaHei" w:hAnsi="Microsoft YaHei" w:eastAsia="微软雅黑"/>
        </w:rPr>
        <w:t>10.3 教学质量管控</w:t>
      </w:r>
    </w:p>
    <w:p>
      <w:pPr>
        <w:pStyle w:val="ListBullet"/>
      </w:pPr>
      <w:r>
        <w:rPr>
          <w:rFonts w:ascii="Microsoft YaHei" w:hAnsi="Microsoft YaHei" w:eastAsia="微软雅黑"/>
        </w:rPr>
        <w:t>唤醒师须持证上岗，定期参加总部技术复训</w:t>
      </w:r>
    </w:p>
    <w:p>
      <w:pPr>
        <w:pStyle w:val="ListBullet"/>
      </w:pPr>
      <w:r>
        <w:rPr>
          <w:rFonts w:ascii="Microsoft YaHei" w:hAnsi="Microsoft YaHei" w:eastAsia="微软雅黑"/>
        </w:rPr>
        <w:t>教学效果数据须按月上报总部备案</w:t>
      </w:r>
    </w:p>
    <w:p>
      <w:pPr>
        <w:pStyle w:val="ListBullet"/>
      </w:pPr>
      <w:r>
        <w:rPr>
          <w:rFonts w:ascii="Microsoft YaHei" w:hAnsi="Microsoft YaHei" w:eastAsia="微软雅黑"/>
        </w:rPr>
        <w:t>总部每季度进行教学质量抽查与学员满意度回访</w:t>
      </w:r>
    </w:p>
    <w:p>
      <w:pPr>
        <w:pStyle w:val="ListBullet"/>
      </w:pPr>
      <w:r>
        <w:rPr>
          <w:rFonts w:ascii="Microsoft YaHei" w:hAnsi="Microsoft YaHei" w:eastAsia="微软雅黑"/>
        </w:rPr>
        <w:t>客户投诉处理须在48小时内响应，总部提供支持</w:t>
      </w:r>
    </w:p>
    <w:p>
      <w:pPr>
        <w:pStyle w:val="Heading2"/>
      </w:pPr>
      <w:r>
        <w:rPr>
          <w:rFonts w:ascii="Microsoft YaHei" w:hAnsi="Microsoft YaHei" w:eastAsia="微软雅黑"/>
        </w:rPr>
        <w:t>10.4 数据与报表</w:t>
      </w:r>
    </w:p>
    <w:p>
      <w:pPr>
        <w:pStyle w:val="ListBullet"/>
      </w:pPr>
      <w:r>
        <w:rPr>
          <w:rFonts w:ascii="Microsoft YaHei" w:hAnsi="Microsoft YaHei" w:eastAsia="微软雅黑"/>
        </w:rPr>
        <w:t>加盟校须使用总部提供的CRM系统管理学员信息</w:t>
      </w:r>
    </w:p>
    <w:p>
      <w:pPr>
        <w:pStyle w:val="ListBullet"/>
      </w:pPr>
      <w:r>
        <w:rPr>
          <w:rFonts w:ascii="Microsoft YaHei" w:hAnsi="Microsoft YaHei" w:eastAsia="微软雅黑"/>
        </w:rPr>
        <w:t>每月5日前提交上月运营数据报表（含招生、营收、消课等）</w:t>
      </w:r>
    </w:p>
    <w:p>
      <w:pPr>
        <w:pStyle w:val="ListBullet"/>
      </w:pPr>
      <w:r>
        <w:rPr>
          <w:rFonts w:ascii="Microsoft YaHei" w:hAnsi="Microsoft YaHei" w:eastAsia="微软雅黑"/>
        </w:rPr>
        <w:t>年度经营规划须在每年12月15日前提交总部备案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十一、加盟流程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第1步：咨询了解</w:t>
      </w:r>
    </w:p>
    <w:p>
      <w:pPr>
        <w:spacing w:after="120"/>
      </w:pPr>
      <w:r>
        <w:rPr>
          <w:rFonts w:ascii="Microsoft YaHei" w:hAnsi="Microsoft YaHei" w:eastAsia="微软雅黑"/>
          <w:sz w:val="20"/>
        </w:rPr>
        <w:t>通过官网、电话、邮件等方式了解品牌信息，索取加盟资料。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第2步：资质审核</w:t>
      </w:r>
    </w:p>
    <w:p>
      <w:pPr>
        <w:spacing w:after="120"/>
      </w:pPr>
      <w:r>
        <w:rPr>
          <w:rFonts w:ascii="Microsoft YaHei" w:hAnsi="Microsoft YaHei" w:eastAsia="微软雅黑"/>
          <w:sz w:val="20"/>
        </w:rPr>
        <w:t>填写《加盟申请表》，提交个人/公司资质材料。总部3个工作日内完成初审。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第3步：实地考察</w:t>
      </w:r>
    </w:p>
    <w:p>
      <w:pPr>
        <w:spacing w:after="120"/>
      </w:pPr>
      <w:r>
        <w:rPr>
          <w:rFonts w:ascii="Microsoft YaHei" w:hAnsi="Microsoft YaHei" w:eastAsia="微软雅黑"/>
          <w:sz w:val="20"/>
        </w:rPr>
        <w:t>受邀前往扬州总部实地考察，参加项目说明会，与创始人团队面谈。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第4步：签约付款</w:t>
      </w:r>
    </w:p>
    <w:p>
      <w:pPr>
        <w:spacing w:after="120"/>
      </w:pPr>
      <w:r>
        <w:rPr>
          <w:rFonts w:ascii="Microsoft YaHei" w:hAnsi="Microsoft YaHei" w:eastAsia="微软雅黑"/>
          <w:sz w:val="20"/>
        </w:rPr>
        <w:t>确认加盟意向，签订《品牌加盟合同》，支付加盟费及保证金。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第5步：选址评估</w:t>
      </w:r>
    </w:p>
    <w:p>
      <w:pPr>
        <w:spacing w:after="120"/>
      </w:pPr>
      <w:r>
        <w:rPr>
          <w:rFonts w:ascii="Microsoft YaHei" w:hAnsi="Microsoft YaHei" w:eastAsia="微软雅黑"/>
          <w:sz w:val="20"/>
        </w:rPr>
        <w:t>总部协助选址评估，出具选址可行性报告。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第6步：装修筹备</w:t>
      </w:r>
    </w:p>
    <w:p>
      <w:pPr>
        <w:spacing w:after="120"/>
      </w:pPr>
      <w:r>
        <w:rPr>
          <w:rFonts w:ascii="Microsoft YaHei" w:hAnsi="Microsoft YaHei" w:eastAsia="微软雅黑"/>
          <w:sz w:val="20"/>
        </w:rPr>
        <w:t>总部提供装修设计方案，加盟校按图施工，同步办理相关证照。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第7步：系统培训</w:t>
      </w:r>
    </w:p>
    <w:p>
      <w:pPr>
        <w:spacing w:after="120"/>
      </w:pPr>
      <w:r>
        <w:rPr>
          <w:rFonts w:ascii="Microsoft YaHei" w:hAnsi="Microsoft YaHei" w:eastAsia="微软雅黑"/>
          <w:sz w:val="20"/>
        </w:rPr>
        <w:t>加盟商及核心员工赴总部参加7天系统培训，通过考核后上岗。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第8步：开业筹备</w:t>
      </w:r>
    </w:p>
    <w:p>
      <w:pPr>
        <w:spacing w:after="120"/>
      </w:pPr>
      <w:r>
        <w:rPr>
          <w:rFonts w:ascii="Microsoft YaHei" w:hAnsi="Microsoft YaHei" w:eastAsia="微软雅黑"/>
          <w:sz w:val="20"/>
        </w:rPr>
        <w:t>总部派驻指导老师3-5天，协助开业活动策划、市场预热、首批获客。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第9步：正式开业</w:t>
      </w:r>
    </w:p>
    <w:p>
      <w:pPr>
        <w:spacing w:after="120"/>
      </w:pPr>
      <w:r>
        <w:rPr>
          <w:rFonts w:ascii="Microsoft YaHei" w:hAnsi="Microsoft YaHei" w:eastAsia="微软雅黑"/>
          <w:sz w:val="20"/>
        </w:rPr>
        <w:t>开业典礼+首批引流+体验课转化，总部全程跟踪支持。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第10步：运营支持</w:t>
      </w:r>
    </w:p>
    <w:p>
      <w:pPr>
        <w:spacing w:after="120"/>
      </w:pPr>
      <w:r>
        <w:rPr>
          <w:rFonts w:ascii="Microsoft YaHei" w:hAnsi="Microsoft YaHei" w:eastAsia="微软雅黑"/>
          <w:sz w:val="20"/>
        </w:rPr>
        <w:t>进入常态化运营，享受总部月度培训、营销支持、运营指导。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十二、加盟条件与资质要求</w:t>
      </w:r>
    </w:p>
    <w:p>
      <w:pPr>
        <w:pStyle w:val="Heading2"/>
      </w:pPr>
      <w:r>
        <w:rPr>
          <w:rFonts w:ascii="Microsoft YaHei" w:hAnsi="Microsoft YaHei" w:eastAsia="微软雅黑"/>
        </w:rPr>
        <w:t>12.1 基本条件</w:t>
      </w:r>
    </w:p>
    <w:p>
      <w:pPr>
        <w:pStyle w:val="ListBullet"/>
      </w:pPr>
      <w:r>
        <w:rPr>
          <w:rFonts w:ascii="Microsoft YaHei" w:hAnsi="Microsoft YaHei" w:eastAsia="微软雅黑"/>
        </w:rPr>
        <w:t>认可真言文化品牌理念与教育价值观</w:t>
      </w:r>
    </w:p>
    <w:p>
      <w:pPr>
        <w:pStyle w:val="ListBullet"/>
      </w:pPr>
      <w:r>
        <w:rPr>
          <w:rFonts w:ascii="Microsoft YaHei" w:hAnsi="Microsoft YaHei" w:eastAsia="微软雅黑"/>
        </w:rPr>
        <w:t>具备一定的资金实力和投资意愿（总投资23万起）</w:t>
      </w:r>
    </w:p>
    <w:p>
      <w:pPr>
        <w:pStyle w:val="ListBullet"/>
      </w:pPr>
      <w:r>
        <w:rPr>
          <w:rFonts w:ascii="Microsoft YaHei" w:hAnsi="Microsoft YaHei" w:eastAsia="微软雅黑"/>
        </w:rPr>
        <w:t>有教育行业从业经验或教育培训机构资源者优先</w:t>
      </w:r>
    </w:p>
    <w:p>
      <w:pPr>
        <w:pStyle w:val="ListBullet"/>
      </w:pPr>
      <w:r>
        <w:rPr>
          <w:rFonts w:ascii="Microsoft YaHei" w:hAnsi="Microsoft YaHei" w:eastAsia="微软雅黑"/>
        </w:rPr>
        <w:t>有良好的商业信誉，无不良经营记录</w:t>
      </w:r>
    </w:p>
    <w:p>
      <w:pPr>
        <w:pStyle w:val="ListBullet"/>
      </w:pPr>
      <w:r>
        <w:rPr>
          <w:rFonts w:ascii="Microsoft YaHei" w:hAnsi="Microsoft YaHei" w:eastAsia="微软雅黑"/>
        </w:rPr>
        <w:t>有本地教育渠道资源（学校、家长社群、K12机构）者优先</w:t>
      </w:r>
    </w:p>
    <w:p>
      <w:pPr>
        <w:pStyle w:val="Heading2"/>
      </w:pPr>
      <w:r>
        <w:rPr>
          <w:rFonts w:ascii="Microsoft YaHei" w:hAnsi="Microsoft YaHei" w:eastAsia="微软雅黑"/>
        </w:rPr>
        <w:t>12.2 资质要求</w:t>
      </w:r>
    </w:p>
    <w:p>
      <w:pPr>
        <w:pStyle w:val="ListBullet"/>
      </w:pPr>
      <w:r>
        <w:rPr>
          <w:rFonts w:ascii="Microsoft YaHei" w:hAnsi="Microsoft YaHei" w:eastAsia="微软雅黑"/>
        </w:rPr>
        <w:t>个人加盟：提供身份证、个人征信报告、资金来源说明</w:t>
      </w:r>
    </w:p>
    <w:p>
      <w:pPr>
        <w:pStyle w:val="ListBullet"/>
      </w:pPr>
      <w:r>
        <w:rPr>
          <w:rFonts w:ascii="Microsoft YaHei" w:hAnsi="Microsoft YaHei" w:eastAsia="微软雅黑"/>
        </w:rPr>
        <w:t>公司加盟：提供营业执照、法人身份证、公司近一年财报</w:t>
      </w:r>
    </w:p>
    <w:p>
      <w:pPr>
        <w:pStyle w:val="ListBullet"/>
      </w:pPr>
      <w:r>
        <w:rPr>
          <w:rFonts w:ascii="Microsoft YaHei" w:hAnsi="Microsoft YaHei" w:eastAsia="微软雅黑"/>
        </w:rPr>
        <w:t>场地证明：租赁意向书或产权证明</w:t>
      </w:r>
    </w:p>
    <w:p>
      <w:pPr>
        <w:pStyle w:val="Heading2"/>
      </w:pPr>
      <w:r>
        <w:rPr>
          <w:rFonts w:ascii="Microsoft YaHei" w:hAnsi="Microsoft YaHei" w:eastAsia="微软雅黑"/>
        </w:rPr>
        <w:t>12.3 人员配置要求</w:t>
      </w:r>
    </w:p>
    <w:p>
      <w:pPr>
        <w:pStyle w:val="ListBullet"/>
      </w:pPr>
      <w:r>
        <w:rPr>
          <w:rFonts w:ascii="Microsoft YaHei" w:hAnsi="Microsoft YaHei" w:eastAsia="微软雅黑"/>
        </w:rPr>
        <w:t>校区负责人1名（全岗）</w:t>
      </w:r>
    </w:p>
    <w:p>
      <w:pPr>
        <w:pStyle w:val="ListBullet"/>
      </w:pPr>
      <w:r>
        <w:rPr>
          <w:rFonts w:ascii="Microsoft YaHei" w:hAnsi="Microsoft YaHei" w:eastAsia="微软雅黑"/>
        </w:rPr>
        <w:t>唤醒师1-2名（须通过总部认证）</w:t>
      </w:r>
    </w:p>
    <w:p>
      <w:pPr>
        <w:pStyle w:val="ListBullet"/>
      </w:pPr>
      <w:r>
        <w:rPr>
          <w:rFonts w:ascii="Microsoft YaHei" w:hAnsi="Microsoft YaHei" w:eastAsia="微软雅黑"/>
        </w:rPr>
        <w:t>课程顾问1-2名（销售/客服）</w:t>
      </w:r>
    </w:p>
    <w:p>
      <w:pPr>
        <w:pStyle w:val="ListBullet"/>
      </w:pPr>
      <w:r>
        <w:rPr>
          <w:rFonts w:ascii="Microsoft YaHei" w:hAnsi="Microsoft YaHei" w:eastAsia="微软雅黑"/>
        </w:rPr>
        <w:t>复训师1名（可兼职，由唤醒师兼任）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十三、常见问题（FAQ）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Q1：没有教育经验可以加盟吗？</w:t>
      </w:r>
    </w:p>
    <w:p>
      <w:pPr>
        <w:spacing w:after="160"/>
      </w:pPr>
      <w:r>
        <w:rPr>
          <w:rFonts w:ascii="Microsoft YaHei" w:hAnsi="Microsoft YaHei" w:eastAsia="微软雅黑"/>
          <w:sz w:val="20"/>
        </w:rPr>
        <w:t>可以。真言文化提供完整的系统培训和运营支持，从选址到开业、从获客到成交，全程陪跑。核心课程由总部研发，加盟校只需执行标准化SOP。但建议加盟商本人参与运营管理，或配备有管理经验的店长。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Q2：加盟后多久能回本？</w:t>
      </w:r>
    </w:p>
    <w:p>
      <w:pPr>
        <w:spacing w:after="160"/>
      </w:pPr>
      <w:r>
        <w:rPr>
          <w:rFonts w:ascii="Microsoft YaHei" w:hAnsi="Microsoft YaHei" w:eastAsia="微软雅黑"/>
          <w:sz w:val="20"/>
        </w:rPr>
        <w:t>根据扬州总部直营模型保守测算，品牌加盟模式投资回收期约2-3个月。实际回本周期受城市级别、团队执行力、市场竞争等因素影响，可能有所差异。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Q3：一个城市可以开多少家？</w:t>
      </w:r>
    </w:p>
    <w:p>
      <w:pPr>
        <w:spacing w:after="160"/>
      </w:pPr>
      <w:r>
        <w:rPr>
          <w:rFonts w:ascii="Microsoft YaHei" w:hAnsi="Microsoft YaHei" w:eastAsia="微软雅黑"/>
          <w:sz w:val="20"/>
        </w:rPr>
        <w:t>品牌加盟实行地级市独家保护，每个地级市原则上只签约1家品牌加盟商。课程合作与师资培训不受此限，但同一商圈内超过2家课程合作需总部审批。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Q4：总部提供哪些获客支持？</w:t>
      </w:r>
    </w:p>
    <w:p>
      <w:pPr>
        <w:spacing w:after="160"/>
      </w:pPr>
      <w:r>
        <w:rPr>
          <w:rFonts w:ascii="Microsoft YaHei" w:hAnsi="Microsoft YaHei" w:eastAsia="微软雅黑"/>
          <w:sz w:val="20"/>
        </w:rPr>
        <w:t>总部提供完整的获客体系：抖音同城投放策略、宝妈社群裂变方案、学校周边地推模板、微信培育SOP、体验课转化话术。加盟校可直接复制执行。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Q5：课程效果如何保障？</w:t>
      </w:r>
    </w:p>
    <w:p>
      <w:pPr>
        <w:spacing w:after="160"/>
      </w:pPr>
      <w:r>
        <w:rPr>
          <w:rFonts w:ascii="Microsoft YaHei" w:hAnsi="Microsoft YaHei" w:eastAsia="微软雅黑"/>
          <w:sz w:val="20"/>
        </w:rPr>
        <w:t>真言文化承诺无效退款。课程经过7年研发迭代，10万+学员验证，唤醒率行业领先。总部定期进行教学质量抽查和学员满意度回访，确保教学品质。</w:t>
      </w:r>
    </w:p>
    <w:p>
      <w:pPr>
        <w:spacing w:after="40"/>
      </w:pPr>
      <w:r>
        <w:rPr>
          <w:rFonts w:ascii="Microsoft YaHei" w:hAnsi="Microsoft YaHei" w:eastAsia="微软雅黑"/>
          <w:b/>
          <w:sz w:val="22"/>
        </w:rPr>
        <w:t>Q6：合同到期后续约条件是什么？</w:t>
      </w:r>
    </w:p>
    <w:p>
      <w:pPr>
        <w:spacing w:after="160"/>
      </w:pPr>
      <w:r>
        <w:rPr>
          <w:rFonts w:ascii="Microsoft YaHei" w:hAnsi="Microsoft YaHei" w:eastAsia="微软雅黑"/>
          <w:sz w:val="20"/>
        </w:rPr>
        <w:t>合同期满前3个月，双方协商续约事宜。续约时需缴纳续约费（首年加盟费的30%），品牌管理费按现行标准执行。无违约行为的盟商享有优先续约权。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十四、加盟申请表</w:t>
      </w:r>
    </w:p>
    <w:p>
      <w:pPr>
        <w:spacing w:after="160"/>
      </w:pPr>
      <w:r>
        <w:rPr>
          <w:rFonts w:ascii="Microsoft YaHei" w:hAnsi="Microsoft YaHei" w:eastAsia="微软雅黑"/>
        </w:rPr>
        <w:t>请有意加盟的合作伙伴填写以下信息，发送至总部邮箱：1540842681@qq.com。我们将在3个工作日内与您联系。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3"/>
        <w:gridCol w:w="4323"/>
      </w:tblGrid>
      <w:tr>
        <w:tc>
          <w:tcPr>
            <w:tcW w:type="dxa" w:w="2268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项目</w:t>
            </w:r>
          </w:p>
        </w:tc>
        <w:tc>
          <w:tcPr>
            <w:tcW w:type="dxa" w:w="5669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填写内容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申请人姓名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联系电话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微信/QQ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所在城市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意向合作模式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□ 品牌加盟  □ 课程合作  □ 师资培训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意向投资阶段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□ 第一阶段(2026)  □ 第二阶段(2027)  □ 第三阶段(2028+)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是否有教育行业经验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□ 是（请简述:            ）  □ 否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是否有现有场地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□ 有（约___㎡）  □ 无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预计启动时间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□ 1个月内  □ 3个月内  □ 6个月内  □ 待定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总投资预算（万元）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□ 20-30  □ 30-50  □ 50-100  □ 100以上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从何处了解到真言文化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其他问题或需求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附录：联系我们</w:t>
      </w:r>
    </w:p>
    <w:p>
      <w:pPr>
        <w:spacing w:after="80"/>
      </w:pPr>
      <w:r>
        <w:rPr>
          <w:rFonts w:ascii="Microsoft YaHei" w:hAnsi="Microsoft YaHei" w:eastAsia="微软雅黑"/>
        </w:rPr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3"/>
        <w:gridCol w:w="4323"/>
      </w:tblGrid>
      <w:tr>
        <w:tc>
          <w:tcPr>
            <w:tcW w:type="dxa" w:w="1984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项目</w:t>
            </w:r>
          </w:p>
        </w:tc>
        <w:tc>
          <w:tcPr>
            <w:tcW w:type="dxa" w:w="5953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信息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公司全称</w:t>
            </w:r>
          </w:p>
        </w:tc>
        <w:tc>
          <w:tcPr>
            <w:tcW w:type="dxa" w:w="5953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真言文化（扬州）教育科技有限公司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总部地址</w:t>
            </w:r>
          </w:p>
        </w:tc>
        <w:tc>
          <w:tcPr>
            <w:tcW w:type="dxa" w:w="5953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中国·扬州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官方邮箱</w:t>
            </w:r>
          </w:p>
        </w:tc>
        <w:tc>
          <w:tcPr>
            <w:tcW w:type="dxa" w:w="5953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1540842681@qq.com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品牌理念</w:t>
            </w:r>
          </w:p>
        </w:tc>
        <w:tc>
          <w:tcPr>
            <w:tcW w:type="dxa" w:w="5953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抱朴含真，言涵山海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官方网站</w:t>
            </w:r>
          </w:p>
        </w:tc>
        <w:tc>
          <w:tcPr>
            <w:tcW w:type="dxa" w:w="5953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changqiqi.online/zhenyan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官方公众号</w:t>
            </w:r>
          </w:p>
        </w:tc>
        <w:tc>
          <w:tcPr>
            <w:tcW w:type="dxa" w:w="5953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真言文化（筹备中）</w:t>
            </w:r>
          </w:p>
        </w:tc>
      </w:tr>
    </w:tbl>
    <w:p>
      <w:pPr>
        <w:spacing w:after="160"/>
      </w:pPr>
      <w:r>
        <w:rPr>
          <w:rFonts w:ascii="Microsoft YaHei" w:hAnsi="Microsoft YaHei" w:eastAsia="微软雅黑"/>
        </w:rPr>
      </w:r>
    </w:p>
    <w:p>
      <w:pPr>
        <w:spacing w:after="80"/>
        <w:jc w:val="center"/>
      </w:pPr>
      <w:r>
        <w:rPr>
          <w:rFonts w:ascii="Microsoft YaHei" w:hAnsi="Microsoft YaHei" w:eastAsia="微软雅黑"/>
          <w:b/>
          <w:color w:val="C9A84C"/>
          <w:sz w:val="28"/>
        </w:rPr>
        <w:t>期待与您携手，共同点亮孩子的天赋之光！</w:t>
      </w:r>
    </w:p>
    <w:p>
      <w:pPr>
        <w:jc w:val="center"/>
      </w:pPr>
      <w:r>
        <w:rPr>
          <w:rFonts w:ascii="Microsoft YaHei" w:hAnsi="Microsoft YaHei" w:eastAsia="微软雅黑"/>
          <w:color w:val="999999"/>
          <w:sz w:val="22"/>
        </w:rPr>
        <w:t>—— 真言文化 · 天赋唤醒素质教育 ——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九、市场推广与获客体系（数据驱动版）</w:t>
      </w:r>
    </w:p>
    <w:p>
      <w:pPr>
        <w:spacing w:after="120"/>
      </w:pPr>
      <w:r>
        <w:rPr>
          <w:rFonts w:ascii="Microsoft YaHei" w:hAnsi="Microsoft YaHei" w:eastAsia="微软雅黑"/>
        </w:rPr>
        <w:t>真言文化经过扬州总部实战验证，总结出一套完整的获客转化体系。以下数据基于真实运营模型，加盟校可直接复制执行。</w:t>
      </w:r>
    </w:p>
    <w:p>
      <w:pPr>
        <w:pStyle w:val="Heading2"/>
      </w:pPr>
      <w:r>
        <w:rPr>
          <w:rFonts w:ascii="Microsoft YaHei" w:hAnsi="Microsoft YaHei" w:eastAsia="微软雅黑"/>
        </w:rPr>
        <w:t>9.1 漏斗诊断：机会藏在数据里</w:t>
      </w:r>
    </w:p>
    <w:p>
      <w:pPr>
        <w:spacing w:after="80"/>
      </w:pPr>
      <w:r>
        <w:rPr>
          <w:rFonts w:ascii="Microsoft YaHei" w:hAnsi="Microsoft YaHei" w:eastAsia="微软雅黑"/>
          <w:b/>
        </w:rPr>
        <w:t>当前运营健康度评估：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指标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当前值</w:t>
            </w:r>
          </w:p>
        </w:tc>
        <w:tc>
          <w:tcPr>
            <w:tcW w:type="dxa" w:w="1134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健康度</w:t>
            </w:r>
          </w:p>
        </w:tc>
        <w:tc>
          <w:tcPr>
            <w:tcW w:type="dxa" w:w="4252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诊断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线索→微信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75%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✅ 优秀</w:t>
            </w:r>
          </w:p>
        </w:tc>
        <w:tc>
          <w:tcPr>
            <w:tcW w:type="dxa" w:w="425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钩子设计已经很好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微信→到店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30%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⚠️ 最大瓶颈</w:t>
            </w:r>
          </w:p>
        </w:tc>
        <w:tc>
          <w:tcPr>
            <w:tcW w:type="dxa" w:w="425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600人只到店180，流失420人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到店→成交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20%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⚠️ 有空间</w:t>
            </w:r>
          </w:p>
        </w:tc>
        <w:tc>
          <w:tcPr>
            <w:tcW w:type="dxa" w:w="425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3万客单价下20%及格，可提升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单线索成本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19元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✅ 极低</w:t>
            </w:r>
          </w:p>
        </w:tc>
        <w:tc>
          <w:tcPr>
            <w:tcW w:type="dxa" w:w="425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流量端效率很高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ROI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71.5x</w:t>
            </w:r>
          </w:p>
        </w:tc>
        <w:tc>
          <w:tcPr>
            <w:tcW w:type="dxa" w:w="1134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✅ 极高</w:t>
            </w:r>
          </w:p>
        </w:tc>
        <w:tc>
          <w:tcPr>
            <w:tcW w:type="dxa" w:w="425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投入产出比优秀</w:t>
            </w:r>
          </w:p>
        </w:tc>
      </w:tr>
    </w:tbl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160"/>
      </w:pPr>
      <w:r>
        <w:rPr>
          <w:rFonts w:ascii="Microsoft YaHei" w:hAnsi="Microsoft YaHei" w:eastAsia="微软雅黑"/>
          <w:b/>
          <w:color w:val="C9A84C"/>
        </w:rPr>
        <w:t>核心结论：流量端（曝光→线索→微信）已经跑得很通，真正的金矿在微信→到店这个环节。每多让1个人到店，就多创造约 5,960元 营收。</w:t>
      </w:r>
    </w:p>
    <w:p>
      <w:pPr>
        <w:pStyle w:val="Heading2"/>
      </w:pPr>
      <w:r>
        <w:rPr>
          <w:rFonts w:ascii="Microsoft YaHei" w:hAnsi="Microsoft YaHei" w:eastAsia="微软雅黑"/>
        </w:rPr>
        <w:t>9.2 第一优先级：微信→到店（30% → 45%+）</w:t>
      </w:r>
    </w:p>
    <w:p>
      <w:pPr>
        <w:spacing w:after="80"/>
      </w:pPr>
      <w:r>
        <w:rPr>
          <w:rFonts w:ascii="Microsoft YaHei" w:hAnsi="Microsoft YaHei" w:eastAsia="微软雅黑"/>
        </w:rPr>
        <w:t>现状痛点：420个已加微信的家长没有到店，这是最大的浪费。总部提供以下标准化策略：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优化动作</w:t>
            </w:r>
          </w:p>
        </w:tc>
        <w:tc>
          <w:tcPr>
            <w:tcW w:type="dxa" w:w="5102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具体做法</w:t>
            </w:r>
          </w:p>
        </w:tc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预期效果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到店诱饵升级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把“免费体验课”升级为“1对1天赋测评报告+定制成长方案”，让家长感觉来一趟有专属收获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到店率 +8%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限时稀缺机制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每周只开放20个测评名额，“本周仅剩3个名额”，制造紧迫感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到店率 +5%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到店前预热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加微信后48小时内发3条内容：其他孩子测评对比→校区环境视频→测评师资历，降低陌生感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到店率 +3%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降低到店门槛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提供“上门接送”或“到店报销打车费50元”，高客单价产品下成本极低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到店率 +2%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未到店召回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7天内未到店的家长打一通电话：“您孩子的测评报告初稿已出，有些发现想和您沟通”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挽回10-15%</w:t>
            </w:r>
          </w:p>
        </w:tc>
      </w:tr>
    </w:tbl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160"/>
      </w:pPr>
      <w:r>
        <w:rPr>
          <w:rFonts w:ascii="Microsoft YaHei" w:hAnsi="Microsoft YaHei" w:eastAsia="微软雅黑"/>
          <w:b/>
          <w:color w:val="C9A84C"/>
        </w:rPr>
        <w:t>目标：微信→到店从 30% 提升到 45%，即 600人 → 270人到店</w:t>
      </w:r>
    </w:p>
    <w:p>
      <w:pPr>
        <w:pStyle w:val="Heading2"/>
      </w:pPr>
      <w:r>
        <w:rPr>
          <w:rFonts w:ascii="Microsoft YaHei" w:hAnsi="Microsoft YaHei" w:eastAsia="微软雅黑"/>
        </w:rPr>
        <w:t>9.3 第二优先级：到店→成交（20% → 30%+）</w:t>
      </w:r>
    </w:p>
    <w:p>
      <w:pPr>
        <w:spacing w:after="80"/>
      </w:pPr>
      <w:r>
        <w:rPr>
          <w:rFonts w:ascii="Microsoft YaHei" w:hAnsi="Microsoft YaHei" w:eastAsia="微软雅黑"/>
        </w:rPr>
        <w:t>现状痛点：180人到店只成交36人，144组家庭体验完没买单。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优化动作</w:t>
            </w:r>
          </w:p>
        </w:tc>
        <w:tc>
          <w:tcPr>
            <w:tcW w:type="dxa" w:w="5102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具体做法</w:t>
            </w:r>
          </w:p>
        </w:tc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预期效果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测评报告价值化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输出纸质/电子版《孩子天赋发展报告》：优势分析、同龄对比、发展建议、课程匹配方案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信任感+专业感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现场见证设计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体验课中安排老学员家长“偶遇”，自然分享孩子成长变化（提前设计的social proof）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降低决策疑虑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价格锚定策略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先展示原价59,800元年度方案，再给出“今日签约专享价29,800元”，强调仅限当日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提升当场成交率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分期付款方案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提供6期免息或先付50%开课、满意后再付尾款，降低3万支付阻力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降低支付门槛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未成交跟进SOP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未当场成交的：3天内发送孩子课堂精彩瞬间视频+专属优惠倒计时，7天后电话回访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挽回15-20%</w:t>
            </w:r>
          </w:p>
        </w:tc>
      </w:tr>
    </w:tbl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160"/>
      </w:pPr>
      <w:r>
        <w:rPr>
          <w:rFonts w:ascii="Microsoft YaHei" w:hAnsi="Microsoft YaHei" w:eastAsia="微软雅黑"/>
          <w:b/>
          <w:color w:val="C9A84C"/>
        </w:rPr>
        <w:t>目标：到店→成交从 20% 提升到 30%，即 270人 → 81人成交</w:t>
      </w:r>
    </w:p>
    <w:p>
      <w:pPr>
        <w:pStyle w:val="Heading2"/>
      </w:pPr>
      <w:r>
        <w:rPr>
          <w:rFonts w:ascii="Microsoft YaHei" w:hAnsi="Microsoft YaHei" w:eastAsia="微软雅黑"/>
        </w:rPr>
        <w:t>9.4 第三优先级：线索→微信（75% → 85%）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钩子分层：</w:t>
      </w:r>
      <w:r>
        <w:rPr>
          <w:rFonts w:ascii="Microsoft YaHei" w:hAnsi="Microsoft YaHei" w:eastAsia="微软雅黑"/>
        </w:rPr>
        <w:t>除了9.9元测评，增加“0元领《3-12岁天赋培养指南》电子书”，降低第一步门槛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自动通过+秒回：</w:t>
      </w:r>
      <w:r>
        <w:rPr>
          <w:rFonts w:ascii="Microsoft YaHei" w:hAnsi="Microsoft YaHei" w:eastAsia="微软雅黑"/>
        </w:rPr>
        <w:t>确保微信添加后5分钟内回复，首条消息包含测评预约链接+校区地址+限时福利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渠道归因：</w:t>
      </w:r>
      <w:r>
        <w:rPr>
          <w:rFonts w:ascii="Microsoft YaHei" w:hAnsi="Microsoft YaHei" w:eastAsia="微软雅黑"/>
        </w:rPr>
        <w:t>区分抖音/地推/社群的加微率，砍掉低效渠道，放大高效渠道</w:t>
      </w:r>
    </w:p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160"/>
      </w:pPr>
      <w:r>
        <w:rPr>
          <w:rFonts w:ascii="Microsoft YaHei" w:hAnsi="Microsoft YaHei" w:eastAsia="微软雅黑"/>
          <w:b/>
          <w:color w:val="C9A84C"/>
        </w:rPr>
        <w:t>目标：线索→微信从 75% 提升到 85%</w:t>
      </w:r>
    </w:p>
    <w:p>
      <w:pPr>
        <w:pStyle w:val="Heading2"/>
      </w:pPr>
      <w:r>
        <w:rPr>
          <w:rFonts w:ascii="Microsoft YaHei" w:hAnsi="Microsoft YaHei" w:eastAsia="微软雅黑"/>
        </w:rPr>
        <w:t>9.5 第四优先级：曝光→线索（扩大规模）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KOC裂变：</w:t>
      </w:r>
      <w:r>
        <w:rPr>
          <w:rFonts w:ascii="Microsoft YaHei" w:hAnsi="Microsoft YaHei" w:eastAsia="微软雅黑"/>
        </w:rPr>
        <w:t>已成交家长推出“老带新各减1000元”活动，利用现有客户做裂变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抖音内容矩阵：</w:t>
      </w:r>
      <w:r>
        <w:rPr>
          <w:rFonts w:ascii="Microsoft YaHei" w:hAnsi="Microsoft YaHei" w:eastAsia="微软雅黑"/>
        </w:rPr>
        <w:t>把测评过程拍成“孩子天赋揭秘”系列短视频，自然引流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地推场景优化：</w:t>
      </w:r>
      <w:r>
        <w:rPr>
          <w:rFonts w:ascii="Microsoft YaHei" w:hAnsi="Microsoft YaHei" w:eastAsia="微软雅黑"/>
        </w:rPr>
        <w:t>在高端商场/幼儿园门口设点，目标家长更精准</w:t>
      </w:r>
    </w:p>
    <w:p>
      <w:pPr>
        <w:spacing w:after="80"/>
      </w:pPr>
      <w:r>
        <w:rPr>
          <w:rFonts w:ascii="Microsoft YaHei" w:hAnsi="Microsoft YaHei" w:eastAsia="微软雅黑"/>
        </w:rPr>
      </w:r>
    </w:p>
    <w:p>
      <w:pPr>
        <w:spacing w:after="160"/>
      </w:pPr>
      <w:r>
        <w:rPr>
          <w:rFonts w:ascii="Microsoft YaHei" w:hAnsi="Microsoft YaHei" w:eastAsia="微软雅黑"/>
          <w:b/>
          <w:color w:val="C9A84C"/>
        </w:rPr>
        <w:t>目标：线索量从 800 → 1,200条/月</w:t>
      </w:r>
    </w:p>
    <w:p>
      <w:pPr>
        <w:pStyle w:val="Heading2"/>
      </w:pPr>
      <w:r>
        <w:rPr>
          <w:rFonts w:ascii="Microsoft YaHei" w:hAnsi="Microsoft YaHei" w:eastAsia="微软雅黑"/>
        </w:rPr>
        <w:t>9.6 五大引流渠道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渠道</w:t>
            </w:r>
          </w:p>
        </w:tc>
        <w:tc>
          <w:tcPr>
            <w:tcW w:type="dxa" w:w="5669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策略</w:t>
            </w:r>
          </w:p>
        </w:tc>
        <w:tc>
          <w:tcPr>
            <w:tcW w:type="dxa" w:w="1417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单线索成本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宝妈社群裂变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成本5-15元/线索。9.9元天赋测评体验+免费资料引流，通过妈妈群、班级群裂变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5-15元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学校周边地推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成本5-20元/线索。重点小学/初中放学时段精准地推，赠送天赋免费测评卡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5-20元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抖音同城团购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成本5-30元/线索。抖音同城团购+DOU+精准投放，9.9元体验课团购引流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5-30元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本地KOC/团长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成本0-30元/线索。妈妈合伙人体系，按成交返佣，零成本获客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0-30元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微信培育SOP</w:t>
            </w:r>
          </w:p>
        </w:tc>
        <w:tc>
          <w:tcPr>
            <w:tcW w:type="dxa" w:w="5669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成本趋近于零。3-7天微信培育体系，定时触达，建立信任后再邀约到店</w:t>
            </w:r>
          </w:p>
        </w:tc>
        <w:tc>
          <w:tcPr>
            <w:tcW w:type="dxa" w:w="1417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接近0元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Microsoft YaHei" w:hAnsi="Microsoft YaHei" w:eastAsia="微软雅黑"/>
          <w:color w:val="C9A84C"/>
        </w:rPr>
        <w:t>新增：加盟校营收增长路线图</w:t>
      </w:r>
    </w:p>
    <w:p>
      <w:pPr>
        <w:spacing w:after="160"/>
      </w:pPr>
      <w:r>
        <w:rPr>
          <w:rFonts w:ascii="Microsoft YaHei" w:hAnsi="Microsoft YaHei" w:eastAsia="微软雅黑"/>
        </w:rPr>
        <w:t>基于扬州总部实战数据，加盟校按以下四个阶段逐步实施，可实现营收从100万到400万的跨越。</w:t>
      </w:r>
    </w:p>
    <w:p>
      <w:pPr>
        <w:pStyle w:val="Heading2"/>
      </w:pPr>
      <w:r>
        <w:rPr>
          <w:rFonts w:ascii="Microsoft YaHei" w:hAnsi="Microsoft YaHei" w:eastAsia="微软雅黑"/>
        </w:rPr>
        <w:t>阶段一（第1-2周）：修复到店漏斗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核心动作：</w:t>
      </w:r>
      <w:r>
        <w:rPr>
          <w:rFonts w:ascii="Microsoft YaHei" w:hAnsi="Microsoft YaHei" w:eastAsia="微软雅黑"/>
        </w:rPr>
        <w:t>升级到店诱饵（测评报告+成长方案）</w:t>
      </w:r>
    </w:p>
    <w:p>
      <w:pPr>
        <w:pStyle w:val="ListBullet"/>
      </w:pPr>
      <w:r>
        <w:rPr>
          <w:rFonts w:ascii="Microsoft YaHei" w:hAnsi="Microsoft YaHei" w:eastAsia="微软雅黑"/>
        </w:rPr>
        <w:t>设计限时稀缺机制（每周20个名额）</w:t>
      </w:r>
    </w:p>
    <w:p>
      <w:pPr>
        <w:pStyle w:val="ListBullet"/>
      </w:pPr>
      <w:r>
        <w:rPr>
          <w:rFonts w:ascii="Microsoft YaHei" w:hAnsi="Microsoft YaHei" w:eastAsia="微软雅黑"/>
        </w:rPr>
        <w:t>建立到店前预热内容库（3条触达序列）</w:t>
      </w:r>
    </w:p>
    <w:p>
      <w:pPr>
        <w:spacing w:after="120"/>
      </w:pPr>
      <w:r>
        <w:rPr>
          <w:rFonts w:ascii="Microsoft YaHei" w:hAnsi="Microsoft YaHei" w:eastAsia="微软雅黑"/>
          <w:b/>
          <w:color w:val="C9A84C"/>
        </w:rPr>
        <w:t>➜ 预期效果：到店率从30%提升到45%，月营收从107万提升至161万（+50%）</w:t>
      </w:r>
    </w:p>
    <w:p>
      <w:pPr>
        <w:pStyle w:val="Heading2"/>
      </w:pPr>
      <w:r>
        <w:rPr>
          <w:rFonts w:ascii="Microsoft YaHei" w:hAnsi="Microsoft YaHei" w:eastAsia="微软雅黑"/>
        </w:rPr>
        <w:t>阶段二（第3-4周）：优化到店转化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核心动作：</w:t>
      </w:r>
      <w:r>
        <w:rPr>
          <w:rFonts w:ascii="Microsoft YaHei" w:hAnsi="Microsoft YaHei" w:eastAsia="微软雅黑"/>
        </w:rPr>
        <w:t>到店体验流程升级（报告价值化+价格锚定+见证设计）</w:t>
      </w:r>
    </w:p>
    <w:p>
      <w:pPr>
        <w:pStyle w:val="ListBullet"/>
      </w:pPr>
      <w:r>
        <w:rPr>
          <w:rFonts w:ascii="Microsoft YaHei" w:hAnsi="Microsoft YaHei" w:eastAsia="微软雅黑"/>
        </w:rPr>
        <w:t>建立未成交跟进SOP（3天+7天双触达）</w:t>
      </w:r>
    </w:p>
    <w:p>
      <w:pPr>
        <w:pStyle w:val="ListBullet"/>
      </w:pPr>
      <w:r>
        <w:rPr>
          <w:rFonts w:ascii="Microsoft YaHei" w:hAnsi="Microsoft YaHei" w:eastAsia="微软雅黑"/>
        </w:rPr>
        <w:t>对接分期付款方案</w:t>
      </w:r>
    </w:p>
    <w:p>
      <w:pPr>
        <w:spacing w:after="120"/>
      </w:pPr>
      <w:r>
        <w:rPr>
          <w:rFonts w:ascii="Microsoft YaHei" w:hAnsi="Microsoft YaHei" w:eastAsia="微软雅黑"/>
          <w:b/>
          <w:color w:val="C9A84C"/>
        </w:rPr>
        <w:t>➜ 预期效果：成交率从20%提升到30%，月营收从161万提升至241万（+50%）</w:t>
      </w:r>
    </w:p>
    <w:p>
      <w:pPr>
        <w:pStyle w:val="Heading2"/>
      </w:pPr>
      <w:r>
        <w:rPr>
          <w:rFonts w:ascii="Microsoft YaHei" w:hAnsi="Microsoft YaHei" w:eastAsia="微软雅黑"/>
        </w:rPr>
        <w:t>阶段三（第2个月）：扩大流量规模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核心动作：</w:t>
      </w:r>
      <w:r>
        <w:rPr>
          <w:rFonts w:ascii="Microsoft YaHei" w:hAnsi="Microsoft YaHei" w:eastAsia="微软雅黑"/>
        </w:rPr>
        <w:t>上线老带新裂变活动</w:t>
      </w:r>
    </w:p>
    <w:p>
      <w:pPr>
        <w:pStyle w:val="ListBullet"/>
      </w:pPr>
      <w:r>
        <w:rPr>
          <w:rFonts w:ascii="Microsoft YaHei" w:hAnsi="Microsoft YaHei" w:eastAsia="微软雅黑"/>
        </w:rPr>
        <w:t>抖音内容矩阵搭建（天赋揭秘系列短视频）</w:t>
      </w:r>
    </w:p>
    <w:p>
      <w:pPr>
        <w:pStyle w:val="ListBullet"/>
      </w:pPr>
      <w:r>
        <w:rPr>
          <w:rFonts w:ascii="Microsoft YaHei" w:hAnsi="Microsoft YaHei" w:eastAsia="微软雅黑"/>
        </w:rPr>
        <w:t>渠道质量分析，优化投放结构</w:t>
      </w:r>
    </w:p>
    <w:p>
      <w:pPr>
        <w:spacing w:after="120"/>
      </w:pPr>
      <w:r>
        <w:rPr>
          <w:rFonts w:ascii="Microsoft YaHei" w:hAnsi="Microsoft YaHei" w:eastAsia="微软雅黑"/>
          <w:b/>
          <w:color w:val="C9A84C"/>
        </w:rPr>
        <w:t>➜ 预期效果：线索量从800提升到1200条/月，月营收从241万提升至311万（+29%）</w:t>
      </w:r>
    </w:p>
    <w:p>
      <w:pPr>
        <w:pStyle w:val="Heading2"/>
      </w:pPr>
      <w:r>
        <w:rPr>
          <w:rFonts w:ascii="Microsoft YaHei" w:hAnsi="Microsoft YaHei" w:eastAsia="微软雅黑"/>
        </w:rPr>
        <w:t>阶段四（第3个月起）：全漏斗优化</w:t>
      </w:r>
    </w:p>
    <w:p>
      <w:pPr>
        <w:pStyle w:val="ListBullet"/>
      </w:pPr>
      <w:r>
        <w:rPr>
          <w:rFonts w:ascii="Microsoft YaHei" w:hAnsi="Microsoft YaHei" w:eastAsia="微软雅黑"/>
          <w:b/>
        </w:rPr>
        <w:t>核心动作：</w:t>
      </w:r>
      <w:r>
        <w:rPr>
          <w:rFonts w:ascii="Microsoft YaHei" w:hAnsi="Microsoft YaHei" w:eastAsia="微软雅黑"/>
        </w:rPr>
        <w:t>各渠道深度优化，砍掉低效渠道</w:t>
      </w:r>
    </w:p>
    <w:p>
      <w:pPr>
        <w:pStyle w:val="ListBullet"/>
      </w:pPr>
      <w:r>
        <w:rPr>
          <w:rFonts w:ascii="Microsoft YaHei" w:hAnsi="Microsoft YaHei" w:eastAsia="微软雅黑"/>
        </w:rPr>
        <w:t>私域运营升级（社群+朋友圈+1对1）</w:t>
      </w:r>
    </w:p>
    <w:p>
      <w:pPr>
        <w:pStyle w:val="ListBullet"/>
      </w:pPr>
      <w:r>
        <w:rPr>
          <w:rFonts w:ascii="Microsoft YaHei" w:hAnsi="Microsoft YaHei" w:eastAsia="微软雅黑"/>
        </w:rPr>
        <w:t>产品矩阵扩展（进阶营/上贤营/天团班转化）</w:t>
      </w:r>
    </w:p>
    <w:p>
      <w:pPr>
        <w:spacing w:after="160"/>
      </w:pPr>
      <w:r>
        <w:rPr>
          <w:rFonts w:ascii="Microsoft YaHei" w:hAnsi="Microsoft YaHei" w:eastAsia="微软雅黑"/>
          <w:b/>
          <w:color w:val="C9A84C"/>
        </w:rPr>
        <w:t>➜ 预期效果：线索→微信85%，微信→到店45%，到店→成交30%，月营收突破400万</w:t>
      </w:r>
    </w:p>
    <w:p>
      <w:pPr>
        <w:pStyle w:val="Heading2"/>
      </w:pPr>
      <w:r>
        <w:rPr>
          <w:rFonts w:ascii="Microsoft YaHei" w:hAnsi="Microsoft YaHei" w:eastAsia="微软雅黑"/>
        </w:rPr>
        <w:t>优化前后对比总表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指标</w:t>
            </w:r>
          </w:p>
        </w:tc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当前</w:t>
            </w:r>
          </w:p>
        </w:tc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优化后</w:t>
            </w:r>
          </w:p>
        </w:tc>
        <w:tc>
          <w:tcPr>
            <w:tcW w:type="dxa" w:w="1701"/>
            <w:shd w:fill="C9A84C"/>
          </w:tcPr>
          <w:p>
            <w:pPr>
              <w:jc w:val="center"/>
            </w:pPr>
            <w:r/>
            <w:r>
              <w:rPr>
                <w:rFonts w:ascii="Microsoft YaHei" w:hAnsi="Microsoft YaHei" w:eastAsia="微软雅黑"/>
                <w:b/>
                <w:color w:val="000000"/>
                <w:sz w:val="20"/>
              </w:rPr>
              <w:t>变化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线索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800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1,200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+50%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加微信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600 (75%)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1,020 (85%)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+70%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到店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180 (30%)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459 (45%)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+155%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成交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36 (20%)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138 (30%)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+283%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月营收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107万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411万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+284%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月推广投入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1.5万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3万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+1.5万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ROI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71x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137x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微软雅黑"/>
                <w:sz w:val="20"/>
              </w:rPr>
              <w:t>近乎翻倍</w:t>
            </w:r>
          </w:p>
        </w:tc>
      </w:tr>
    </w:tbl>
    <w:p>
      <w:pPr>
        <w:spacing w:after="120"/>
      </w:pPr>
      <w:r>
        <w:rPr>
          <w:rFonts w:ascii="Microsoft YaHei" w:hAnsi="Microsoft YaHei" w:eastAsia="微软雅黑"/>
        </w:rPr>
      </w:r>
    </w:p>
    <w:p>
      <w:pPr>
        <w:spacing w:after="80"/>
      </w:pPr>
      <w:r>
        <w:rPr>
          <w:rFonts w:ascii="Microsoft YaHei" w:hAnsi="Microsoft YaHei" w:eastAsia="微软雅黑"/>
          <w:b/>
          <w:color w:val="C9A84C"/>
        </w:rPr>
        <w:t>关键洞察：即使只执行阶段一（微信→到店提升到45%），在现有线索量不变的情况下，营收也能从107万提升到161万（+50%），而这几乎不需要额外流量成本。</w:t>
      </w:r>
    </w:p>
    <w:p>
      <w:pPr>
        <w:spacing w:after="160"/>
      </w:pPr>
      <w:r>
        <w:rPr>
          <w:rFonts w:ascii="Microsoft YaHei" w:hAnsi="Microsoft YaHei" w:eastAsia="微软雅黑"/>
          <w:sz w:val="22"/>
        </w:rPr>
        <w:t>你现在不是缺流量，而是缺把微信好友变成到店客户的能力。修好这个漏斗环节，营收翻2-3倍是最确定的增长路径。</w:t>
      </w:r>
    </w:p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Microsoft YaHei" w:hAnsi="Microsoft YaHe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